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46681" w:rsidRDefault="004A68CD" w:rsidP="00DA5642">
      <w:pPr>
        <w:ind w:left="1418" w:right="1557"/>
        <w:rPr>
          <w:rFonts w:ascii="Vegur" w:hAnsi="Vegur" w:cstheme="minorHAnsi"/>
          <w:color w:val="948A54" w:themeColor="background2" w:themeShade="80"/>
          <w:sz w:val="40"/>
          <w:szCs w:val="40"/>
        </w:rPr>
      </w:pPr>
      <w:bookmarkStart w:id="0" w:name="_GoBack"/>
      <w:bookmarkEnd w:id="0"/>
      <w:r>
        <w:rPr>
          <w:rFonts w:ascii="Vegur" w:hAnsi="Vegur" w:cstheme="minorHAnsi"/>
          <w:noProof/>
          <w:color w:val="948A54" w:themeColor="background2" w:themeShade="80"/>
          <w:sz w:val="40"/>
          <w:szCs w:val="40"/>
          <w:lang w:val="en-US" w:eastAsia="en-US"/>
        </w:rPr>
        <w:drawing>
          <wp:anchor distT="0" distB="0" distL="114300" distR="114300" simplePos="0" relativeHeight="251661312" behindDoc="0" locked="0" layoutInCell="1" allowOverlap="1" wp14:anchorId="0DB6E334" wp14:editId="3C36E808">
            <wp:simplePos x="0" y="0"/>
            <wp:positionH relativeFrom="margin">
              <wp:posOffset>1530985</wp:posOffset>
            </wp:positionH>
            <wp:positionV relativeFrom="margin">
              <wp:posOffset>4161790</wp:posOffset>
            </wp:positionV>
            <wp:extent cx="3533775" cy="1647825"/>
            <wp:effectExtent l="0" t="0" r="9525" b="9525"/>
            <wp:wrapSquare wrapText="bothSides"/>
            <wp:docPr id="3" name="Picture 2" descr="Logo_we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web1.png"/>
                    <pic:cNvPicPr/>
                  </pic:nvPicPr>
                  <pic:blipFill>
                    <a:blip r:embed="rId9" cstate="print"/>
                    <a:stretch>
                      <a:fillRect/>
                    </a:stretch>
                  </pic:blipFill>
                  <pic:spPr>
                    <a:xfrm>
                      <a:off x="0" y="0"/>
                      <a:ext cx="3533775" cy="1647825"/>
                    </a:xfrm>
                    <a:prstGeom prst="rect">
                      <a:avLst/>
                    </a:prstGeom>
                  </pic:spPr>
                </pic:pic>
              </a:graphicData>
            </a:graphic>
          </wp:anchor>
        </w:drawing>
      </w:r>
      <w:r w:rsidR="00D46681">
        <w:rPr>
          <w:noProof/>
          <w:lang w:val="en-US" w:eastAsia="en-US"/>
        </w:rPr>
        <mc:AlternateContent>
          <mc:Choice Requires="wps">
            <w:drawing>
              <wp:anchor distT="0" distB="0" distL="114300" distR="114300" simplePos="0" relativeHeight="251663360" behindDoc="0" locked="0" layoutInCell="1" allowOverlap="1" wp14:anchorId="4B6C4B83" wp14:editId="1499BFC0">
                <wp:simplePos x="0" y="0"/>
                <wp:positionH relativeFrom="page">
                  <wp:align>left</wp:align>
                </wp:positionH>
                <wp:positionV relativeFrom="paragraph">
                  <wp:posOffset>5975985</wp:posOffset>
                </wp:positionV>
                <wp:extent cx="7543800" cy="57150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7543800" cy="571500"/>
                        </a:xfrm>
                        <a:prstGeom prst="rect">
                          <a:avLst/>
                        </a:prstGeom>
                        <a:noFill/>
                        <a:ln>
                          <a:noFill/>
                        </a:ln>
                        <a:effectLst/>
                      </wps:spPr>
                      <wps:txbx>
                        <w:txbxContent>
                          <w:p w:rsidR="00D46681" w:rsidRPr="00D46681" w:rsidRDefault="00D46681" w:rsidP="00D46681">
                            <w:pPr>
                              <w:ind w:left="1418" w:right="1557"/>
                              <w:jc w:val="center"/>
                              <w:rPr>
                                <w:rFonts w:cstheme="minorHAnsi"/>
                                <w:b/>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46681">
                              <w:rPr>
                                <w:rFonts w:cstheme="minorHAnsi"/>
                                <w:b/>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eyLog for Parents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B6C4B83" id="_x0000_t202" coordsize="21600,21600" o:spt="202" path="m,l,21600r21600,l21600,xe">
                <v:stroke joinstyle="miter"/>
                <v:path gradientshapeok="t" o:connecttype="rect"/>
              </v:shapetype>
              <v:shape id="Text Box 26" o:spid="_x0000_s1026" type="#_x0000_t202" style="position:absolute;left:0;text-align:left;margin-left:0;margin-top:470.55pt;width:594pt;height:45pt;z-index:2516633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" filled="f" stroked="f">
                <v:fill o:detectmouseclick="t"/>
                <v:textbox>
                  <w:txbxContent>
                    <w:p w:rsidR="00D46681" w:rsidRPr="00D46681" w:rsidRDefault="00D46681" w:rsidP="00D46681">
                      <w:pPr>
                        <w:ind w:left="1418" w:right="1557"/>
                        <w:jc w:val="center"/>
                        <w:rPr>
                          <w:rFonts w:cstheme="minorHAnsi"/>
                          <w:b/>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46681">
                        <w:rPr>
                          <w:rFonts w:cstheme="minorHAnsi"/>
                          <w:b/>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eyLog for Parents</w:t>
                      </w:r>
                    </w:p>
                  </w:txbxContent>
                </v:textbox>
                <w10:wrap anchorx="page"/>
              </v:shape>
            </w:pict>
          </mc:Fallback>
        </mc:AlternateContent>
      </w:r>
      <w:r w:rsidR="00860BD6">
        <w:rPr>
          <w:rFonts w:ascii="Vegur" w:hAnsi="Vegur" w:cstheme="minorHAnsi"/>
          <w:color w:val="948A54" w:themeColor="background2" w:themeShade="80"/>
          <w:sz w:val="40"/>
          <w:szCs w:val="40"/>
        </w:rPr>
        <w:br w:type="page"/>
      </w:r>
    </w:p>
    <w:p w:rsidR="003601F0" w:rsidRDefault="004A2BE5" w:rsidP="00131263">
      <w:pPr>
        <w:pStyle w:val="Heading1"/>
        <w:ind w:left="1418" w:right="1559"/>
        <w:rPr>
          <w:rFonts w:asciiTheme="minorHAnsi" w:hAnsiTheme="minorHAnsi" w:cstheme="minorHAnsi"/>
          <w:color w:val="4A442A" w:themeColor="background2" w:themeShade="40"/>
          <w:sz w:val="36"/>
          <w:szCs w:val="40"/>
        </w:rPr>
      </w:pPr>
      <w:r>
        <w:rPr>
          <w:rFonts w:asciiTheme="minorHAnsi" w:hAnsiTheme="minorHAnsi" w:cstheme="minorHAnsi"/>
          <w:color w:val="4A442A" w:themeColor="background2" w:themeShade="40"/>
          <w:sz w:val="36"/>
          <w:szCs w:val="40"/>
        </w:rPr>
        <w:lastRenderedPageBreak/>
        <w:t>Early Years Foundation Stage (EYFS)</w:t>
      </w:r>
    </w:p>
    <w:p w:rsidR="004A2BE5" w:rsidRDefault="004A2BE5" w:rsidP="00131263">
      <w:pPr>
        <w:pStyle w:val="Heading1"/>
        <w:ind w:left="1418" w:right="1559"/>
        <w:rPr>
          <w:rFonts w:ascii="Calibri" w:eastAsia="Calibri" w:hAnsi="Calibri" w:cs="Calibri"/>
          <w:color w:val="4A442A" w:themeColor="background2" w:themeShade="40"/>
          <w:sz w:val="28"/>
        </w:rPr>
      </w:pPr>
      <w:r w:rsidRPr="004A2BE5">
        <w:rPr>
          <w:rFonts w:ascii="Calibri" w:eastAsia="Calibri" w:hAnsi="Calibri" w:cs="Calibri"/>
          <w:color w:val="4A442A" w:themeColor="background2" w:themeShade="40"/>
          <w:sz w:val="28"/>
        </w:rPr>
        <w:t>Introduction</w:t>
      </w:r>
    </w:p>
    <w:p w:rsidR="004A2BE5" w:rsidRPr="004A2BE5" w:rsidRDefault="004A2BE5" w:rsidP="004A2BE5">
      <w:pPr>
        <w:spacing w:before="100" w:beforeAutospacing="1" w:after="100" w:afterAutospacing="1" w:line="240" w:lineRule="auto"/>
        <w:ind w:left="1418" w:right="1559"/>
        <w:jc w:val="both"/>
        <w:rPr>
          <w:color w:val="4A442A" w:themeColor="background2" w:themeShade="40"/>
        </w:rPr>
      </w:pPr>
      <w:r w:rsidRPr="004A2BE5">
        <w:rPr>
          <w:color w:val="4A442A" w:themeColor="background2" w:themeShade="40"/>
        </w:rPr>
        <w:t>The Early Years Foundation Stage (EYFS) is the time in your child’s life between birth and age 5. This is a very important stage as it helps your child get ready for school as well as preparing them for the</w:t>
      </w:r>
      <w:r>
        <w:rPr>
          <w:color w:val="4A442A" w:themeColor="background2" w:themeShade="40"/>
        </w:rPr>
        <w:t>ir future learning and success</w:t>
      </w:r>
      <w:r w:rsidRPr="004A2BE5">
        <w:rPr>
          <w:color w:val="4A442A" w:themeColor="background2" w:themeShade="40"/>
        </w:rPr>
        <w:t>. Your child’s early years’ experience should be happy, active, exciting, fun and secure; and support their development, care and learning needs.</w:t>
      </w:r>
    </w:p>
    <w:p w:rsidR="004A2BE5" w:rsidRDefault="004A2BE5" w:rsidP="004A2BE5">
      <w:pPr>
        <w:spacing w:before="100" w:beforeAutospacing="1" w:after="100" w:afterAutospacing="1" w:line="240" w:lineRule="auto"/>
        <w:ind w:left="1418" w:right="1559"/>
        <w:jc w:val="both"/>
        <w:rPr>
          <w:color w:val="4A442A" w:themeColor="background2" w:themeShade="40"/>
        </w:rPr>
      </w:pPr>
      <w:r w:rsidRPr="004A2BE5">
        <w:rPr>
          <w:color w:val="4A442A" w:themeColor="background2" w:themeShade="40"/>
        </w:rPr>
        <w:t>Nurseries, pre-schools, reception classes and childminders registered to deliver the EYFS must follow a legal document called the Early Years Foundation Stage Framework.</w:t>
      </w:r>
    </w:p>
    <w:p w:rsidR="004A2BE5" w:rsidRDefault="004A2BE5" w:rsidP="004A2BE5">
      <w:pPr>
        <w:pStyle w:val="Heading1"/>
        <w:ind w:left="1418" w:right="1559"/>
        <w:rPr>
          <w:rFonts w:ascii="Calibri" w:eastAsia="Calibri" w:hAnsi="Calibri" w:cs="Calibri"/>
          <w:color w:val="4A442A" w:themeColor="background2" w:themeShade="40"/>
          <w:sz w:val="28"/>
        </w:rPr>
      </w:pPr>
      <w:r>
        <w:rPr>
          <w:rFonts w:ascii="Calibri" w:eastAsia="Calibri" w:hAnsi="Calibri" w:cs="Calibri"/>
          <w:color w:val="4A442A" w:themeColor="background2" w:themeShade="40"/>
          <w:sz w:val="28"/>
        </w:rPr>
        <w:t>EYFS Framework</w:t>
      </w:r>
    </w:p>
    <w:p w:rsidR="004A2BE5" w:rsidRPr="004A2BE5" w:rsidRDefault="004A2BE5" w:rsidP="004A2BE5">
      <w:pPr>
        <w:spacing w:before="100" w:beforeAutospacing="1" w:after="100" w:afterAutospacing="1" w:line="240" w:lineRule="auto"/>
        <w:ind w:left="1418" w:right="1559"/>
        <w:jc w:val="both"/>
        <w:rPr>
          <w:color w:val="4A442A" w:themeColor="background2" w:themeShade="40"/>
        </w:rPr>
      </w:pPr>
      <w:r w:rsidRPr="004A2BE5">
        <w:rPr>
          <w:color w:val="4A442A" w:themeColor="background2" w:themeShade="40"/>
        </w:rPr>
        <w:t>The EYFS Framework exists to support all professionals working in the EYFS to help your child, and has been developed with a number of early years’ experts and parents. In 2012 the framework was revised to make it clearer and easier to use, with more focus on the things that matter most and has a greater emphasis on the role of parents in helping your child develop. It sets out:</w:t>
      </w:r>
    </w:p>
    <w:p w:rsidR="004A2BE5" w:rsidRPr="004A2BE5" w:rsidRDefault="004A2BE5" w:rsidP="004A2BE5">
      <w:pPr>
        <w:widowControl w:val="0"/>
        <w:numPr>
          <w:ilvl w:val="0"/>
          <w:numId w:val="6"/>
        </w:numPr>
        <w:spacing w:before="100" w:beforeAutospacing="1" w:after="100" w:afterAutospacing="1" w:line="240" w:lineRule="auto"/>
        <w:ind w:left="1418" w:right="1559" w:hanging="359"/>
        <w:contextualSpacing/>
        <w:jc w:val="both"/>
        <w:rPr>
          <w:color w:val="4A442A" w:themeColor="background2" w:themeShade="40"/>
        </w:rPr>
      </w:pPr>
      <w:r w:rsidRPr="004A2BE5">
        <w:rPr>
          <w:color w:val="4A442A" w:themeColor="background2" w:themeShade="40"/>
        </w:rPr>
        <w:t>The legal welfare requirements that everyone registered to look after children must follow to keep your child safe and promote their welfare</w:t>
      </w:r>
      <w:r w:rsidR="00B26D45">
        <w:rPr>
          <w:color w:val="4A442A" w:themeColor="background2" w:themeShade="40"/>
        </w:rPr>
        <w:t>.</w:t>
      </w:r>
    </w:p>
    <w:p w:rsidR="004A2BE5" w:rsidRPr="004A2BE5" w:rsidRDefault="00B26D45" w:rsidP="004A2BE5">
      <w:pPr>
        <w:widowControl w:val="0"/>
        <w:numPr>
          <w:ilvl w:val="0"/>
          <w:numId w:val="6"/>
        </w:numPr>
        <w:spacing w:before="100" w:beforeAutospacing="1" w:after="100" w:afterAutospacing="1" w:line="240" w:lineRule="auto"/>
        <w:ind w:left="1418" w:right="1559" w:hanging="359"/>
        <w:contextualSpacing/>
        <w:jc w:val="both"/>
        <w:rPr>
          <w:color w:val="4A442A" w:themeColor="background2" w:themeShade="40"/>
        </w:rPr>
      </w:pPr>
      <w:r>
        <w:rPr>
          <w:color w:val="4A442A" w:themeColor="background2" w:themeShade="40"/>
        </w:rPr>
        <w:t>The seven</w:t>
      </w:r>
      <w:r w:rsidR="004A2BE5" w:rsidRPr="004A2BE5">
        <w:rPr>
          <w:color w:val="4A442A" w:themeColor="background2" w:themeShade="40"/>
        </w:rPr>
        <w:t xml:space="preserve"> areas of learning and development which guide professionals’ engagement with your child’s play and activities as they learn new skills and knowledge</w:t>
      </w:r>
      <w:r>
        <w:rPr>
          <w:color w:val="4A442A" w:themeColor="background2" w:themeShade="40"/>
        </w:rPr>
        <w:t>.</w:t>
      </w:r>
    </w:p>
    <w:p w:rsidR="004A2BE5" w:rsidRPr="004A2BE5" w:rsidRDefault="004A2BE5" w:rsidP="004A2BE5">
      <w:pPr>
        <w:widowControl w:val="0"/>
        <w:numPr>
          <w:ilvl w:val="0"/>
          <w:numId w:val="6"/>
        </w:numPr>
        <w:spacing w:before="100" w:beforeAutospacing="1" w:after="100" w:afterAutospacing="1" w:line="240" w:lineRule="auto"/>
        <w:ind w:left="1418" w:right="1559" w:hanging="359"/>
        <w:contextualSpacing/>
        <w:jc w:val="both"/>
        <w:rPr>
          <w:color w:val="4A442A" w:themeColor="background2" w:themeShade="40"/>
        </w:rPr>
      </w:pPr>
      <w:r w:rsidRPr="004A2BE5">
        <w:rPr>
          <w:color w:val="4A442A" w:themeColor="background2" w:themeShade="40"/>
        </w:rPr>
        <w:t>Assessments that will tell you about your child’s progress through the EYFS</w:t>
      </w:r>
      <w:r w:rsidR="00B26D45">
        <w:rPr>
          <w:color w:val="4A442A" w:themeColor="background2" w:themeShade="40"/>
        </w:rPr>
        <w:t>.</w:t>
      </w:r>
    </w:p>
    <w:p w:rsidR="004A2BE5" w:rsidRDefault="004A2BE5" w:rsidP="004A2BE5">
      <w:pPr>
        <w:widowControl w:val="0"/>
        <w:numPr>
          <w:ilvl w:val="0"/>
          <w:numId w:val="6"/>
        </w:numPr>
        <w:spacing w:before="100" w:beforeAutospacing="1" w:after="100" w:afterAutospacing="1" w:line="240" w:lineRule="auto"/>
        <w:ind w:left="1418" w:right="1559" w:hanging="359"/>
        <w:contextualSpacing/>
        <w:jc w:val="both"/>
        <w:rPr>
          <w:color w:val="4A442A" w:themeColor="background2" w:themeShade="40"/>
        </w:rPr>
      </w:pPr>
      <w:r w:rsidRPr="004A2BE5">
        <w:rPr>
          <w:color w:val="4A442A" w:themeColor="background2" w:themeShade="40"/>
        </w:rPr>
        <w:t>Expected levels that your child should reach at age 5, usually the end of the reception year; these expectations are called t</w:t>
      </w:r>
      <w:r w:rsidR="00B26D45">
        <w:rPr>
          <w:color w:val="4A442A" w:themeColor="background2" w:themeShade="40"/>
        </w:rPr>
        <w:t>he ‘Early Learning Goals (ELGs)’.</w:t>
      </w:r>
    </w:p>
    <w:p w:rsidR="00B26D45" w:rsidRPr="004A2BE5" w:rsidRDefault="00B26D45" w:rsidP="00B26D45">
      <w:pPr>
        <w:widowControl w:val="0"/>
        <w:spacing w:before="100" w:beforeAutospacing="1" w:after="100" w:afterAutospacing="1" w:line="240" w:lineRule="auto"/>
        <w:ind w:left="1418" w:right="1559"/>
        <w:contextualSpacing/>
        <w:jc w:val="both"/>
        <w:rPr>
          <w:color w:val="4A442A" w:themeColor="background2" w:themeShade="40"/>
        </w:rPr>
      </w:pPr>
    </w:p>
    <w:p w:rsidR="004A2BE5" w:rsidRPr="004A2BE5" w:rsidRDefault="004A2BE5" w:rsidP="004A2BE5">
      <w:pPr>
        <w:spacing w:before="100" w:beforeAutospacing="1" w:after="100" w:afterAutospacing="1" w:line="240" w:lineRule="auto"/>
        <w:ind w:left="1418" w:right="1559"/>
        <w:jc w:val="both"/>
        <w:rPr>
          <w:color w:val="4A442A" w:themeColor="background2" w:themeShade="40"/>
        </w:rPr>
      </w:pPr>
      <w:r w:rsidRPr="004A2BE5">
        <w:rPr>
          <w:color w:val="4A442A" w:themeColor="background2" w:themeShade="40"/>
        </w:rPr>
        <w:t>There is also guidance for the professionals supporting your child on planning the learning activities, and observing and assessing what and how your child is learning and developing.</w:t>
      </w:r>
    </w:p>
    <w:p w:rsidR="00B26D45" w:rsidRDefault="00B26D45" w:rsidP="00B26D45">
      <w:pPr>
        <w:pStyle w:val="Heading1"/>
        <w:ind w:left="1418" w:right="1559"/>
        <w:rPr>
          <w:rFonts w:ascii="Calibri" w:eastAsia="Calibri" w:hAnsi="Calibri" w:cs="Calibri"/>
          <w:color w:val="4A442A" w:themeColor="background2" w:themeShade="40"/>
          <w:sz w:val="28"/>
        </w:rPr>
      </w:pPr>
      <w:r>
        <w:rPr>
          <w:rFonts w:ascii="Calibri" w:eastAsia="Calibri" w:hAnsi="Calibri" w:cs="Calibri"/>
          <w:color w:val="4A442A" w:themeColor="background2" w:themeShade="40"/>
          <w:sz w:val="28"/>
        </w:rPr>
        <w:t xml:space="preserve">What does it </w:t>
      </w:r>
      <w:proofErr w:type="gramStart"/>
      <w:r>
        <w:rPr>
          <w:rFonts w:ascii="Calibri" w:eastAsia="Calibri" w:hAnsi="Calibri" w:cs="Calibri"/>
          <w:color w:val="4A442A" w:themeColor="background2" w:themeShade="40"/>
          <w:sz w:val="28"/>
        </w:rPr>
        <w:t>Mean</w:t>
      </w:r>
      <w:proofErr w:type="gramEnd"/>
      <w:r>
        <w:rPr>
          <w:rFonts w:ascii="Calibri" w:eastAsia="Calibri" w:hAnsi="Calibri" w:cs="Calibri"/>
          <w:color w:val="4A442A" w:themeColor="background2" w:themeShade="40"/>
          <w:sz w:val="28"/>
        </w:rPr>
        <w:t xml:space="preserve"> for Me as a Parent?</w:t>
      </w:r>
    </w:p>
    <w:p w:rsidR="00B26D45" w:rsidRDefault="00B26D45" w:rsidP="00B26D45">
      <w:pPr>
        <w:spacing w:before="100" w:beforeAutospacing="1" w:after="0" w:line="240" w:lineRule="auto"/>
        <w:ind w:left="1418" w:right="1559"/>
        <w:jc w:val="both"/>
        <w:rPr>
          <w:rFonts w:eastAsia="Calibri"/>
          <w:b/>
          <w:color w:val="4A442A" w:themeColor="background2" w:themeShade="40"/>
        </w:rPr>
      </w:pPr>
      <w:r w:rsidRPr="00B26D45">
        <w:rPr>
          <w:rFonts w:eastAsia="Calibri"/>
          <w:b/>
          <w:color w:val="4A442A" w:themeColor="background2" w:themeShade="40"/>
        </w:rPr>
        <w:t>Ensuring my child’s safety</w:t>
      </w:r>
    </w:p>
    <w:p w:rsidR="00B26D45" w:rsidRPr="00B26D45" w:rsidRDefault="00B26D45" w:rsidP="00B26D45">
      <w:pPr>
        <w:spacing w:after="100" w:afterAutospacing="1" w:line="240" w:lineRule="auto"/>
        <w:ind w:left="1418" w:right="1559"/>
        <w:jc w:val="both"/>
        <w:rPr>
          <w:color w:val="4A442A" w:themeColor="background2" w:themeShade="40"/>
        </w:rPr>
      </w:pPr>
      <w:r w:rsidRPr="00B26D45">
        <w:rPr>
          <w:color w:val="4A442A" w:themeColor="background2" w:themeShade="40"/>
        </w:rPr>
        <w:t>Much thought has been given to making sure that your child is as safe as possible. Within the EYFS there is a set of welfare standards that everyone must follow. These include the numbers of staff required in a nursery, how many children a childminder can look after, and things like administering medicines and carrying out risk assessments.</w:t>
      </w:r>
    </w:p>
    <w:p w:rsidR="00B26D45" w:rsidRPr="00B26D45" w:rsidRDefault="00B26D45" w:rsidP="00B26D45">
      <w:pPr>
        <w:spacing w:before="100" w:beforeAutospacing="1" w:after="0" w:line="240" w:lineRule="auto"/>
        <w:ind w:left="1418" w:right="1559"/>
        <w:jc w:val="both"/>
        <w:rPr>
          <w:b/>
          <w:color w:val="4A442A" w:themeColor="background2" w:themeShade="40"/>
        </w:rPr>
      </w:pPr>
      <w:r w:rsidRPr="00B26D45">
        <w:rPr>
          <w:rFonts w:eastAsia="Calibri"/>
          <w:b/>
          <w:color w:val="4A442A" w:themeColor="background2" w:themeShade="40"/>
        </w:rPr>
        <w:t>Quality</w:t>
      </w:r>
    </w:p>
    <w:p w:rsidR="00B26D45" w:rsidRPr="00B26D45" w:rsidRDefault="00B26D45" w:rsidP="00B26D45">
      <w:pPr>
        <w:spacing w:after="100" w:afterAutospacing="1" w:line="240" w:lineRule="auto"/>
        <w:ind w:left="1418" w:right="1559"/>
        <w:jc w:val="both"/>
        <w:rPr>
          <w:color w:val="4A442A" w:themeColor="background2" w:themeShade="40"/>
        </w:rPr>
      </w:pPr>
      <w:r w:rsidRPr="00B26D45">
        <w:rPr>
          <w:color w:val="4A442A" w:themeColor="background2" w:themeShade="40"/>
        </w:rPr>
        <w:t xml:space="preserve">You can find out about the quality of your child’s nursery or childminder in relation to the EYFS Framework by checking what the Government’s official inspection body for early years, Ofsted, has to say about it. You can find this information at </w:t>
      </w:r>
      <w:r w:rsidRPr="00B26D45">
        <w:rPr>
          <w:color w:val="4A442A" w:themeColor="background2" w:themeShade="40"/>
          <w:u w:val="single"/>
        </w:rPr>
        <w:t>www.ofsted.gov.uk/inspection-reports/find-inspection-report</w:t>
      </w:r>
      <w:r w:rsidRPr="00B26D45">
        <w:rPr>
          <w:color w:val="4A442A" w:themeColor="background2" w:themeShade="40"/>
        </w:rPr>
        <w:t>.</w:t>
      </w:r>
    </w:p>
    <w:p w:rsidR="00B26D45" w:rsidRPr="00987509" w:rsidRDefault="00B26D45" w:rsidP="00987509">
      <w:pPr>
        <w:spacing w:before="100" w:beforeAutospacing="1" w:after="0" w:line="240" w:lineRule="auto"/>
        <w:ind w:left="1418" w:right="1559"/>
        <w:jc w:val="both"/>
        <w:rPr>
          <w:b/>
          <w:color w:val="4A442A" w:themeColor="background2" w:themeShade="40"/>
        </w:rPr>
      </w:pPr>
      <w:r w:rsidRPr="00987509">
        <w:rPr>
          <w:rFonts w:eastAsia="Calibri"/>
          <w:b/>
          <w:color w:val="4A442A" w:themeColor="background2" w:themeShade="40"/>
        </w:rPr>
        <w:t>Understanding the child’s learning</w:t>
      </w:r>
    </w:p>
    <w:p w:rsidR="00B26D45" w:rsidRPr="00B26D45" w:rsidRDefault="00B26D45" w:rsidP="00987509">
      <w:pPr>
        <w:spacing w:after="100" w:afterAutospacing="1" w:line="240" w:lineRule="auto"/>
        <w:ind w:left="1418" w:right="1559"/>
        <w:jc w:val="both"/>
        <w:rPr>
          <w:color w:val="4A442A" w:themeColor="background2" w:themeShade="40"/>
        </w:rPr>
      </w:pPr>
      <w:r w:rsidRPr="00B26D45">
        <w:rPr>
          <w:color w:val="4A442A" w:themeColor="background2" w:themeShade="40"/>
        </w:rPr>
        <w:t>The EYFS Framework explains how and what a child will be learning to support their healthy development. A child will learn skills, acquire new knowledge and demonstra</w:t>
      </w:r>
      <w:r w:rsidR="00987509">
        <w:rPr>
          <w:color w:val="4A442A" w:themeColor="background2" w:themeShade="40"/>
        </w:rPr>
        <w:t>te their understanding through seven</w:t>
      </w:r>
      <w:r w:rsidRPr="00B26D45">
        <w:rPr>
          <w:color w:val="4A442A" w:themeColor="background2" w:themeShade="40"/>
        </w:rPr>
        <w:t xml:space="preserve"> areas of learning and development.</w:t>
      </w:r>
    </w:p>
    <w:p w:rsidR="00987509" w:rsidRDefault="00987509" w:rsidP="00B26D45">
      <w:pPr>
        <w:spacing w:before="100" w:beforeAutospacing="1" w:after="100" w:afterAutospacing="1" w:line="240" w:lineRule="auto"/>
        <w:ind w:left="1418" w:right="1557"/>
        <w:jc w:val="both"/>
        <w:rPr>
          <w:color w:val="4A442A" w:themeColor="background2" w:themeShade="40"/>
        </w:rPr>
      </w:pPr>
    </w:p>
    <w:p w:rsidR="00B26D45" w:rsidRPr="00B26D45" w:rsidRDefault="00B26D45" w:rsidP="00B26D45">
      <w:pPr>
        <w:spacing w:before="100" w:beforeAutospacing="1" w:after="100" w:afterAutospacing="1" w:line="240" w:lineRule="auto"/>
        <w:ind w:left="1418" w:right="1557"/>
        <w:jc w:val="both"/>
        <w:rPr>
          <w:color w:val="4A442A" w:themeColor="background2" w:themeShade="40"/>
        </w:rPr>
      </w:pPr>
      <w:r w:rsidRPr="00B26D45">
        <w:rPr>
          <w:color w:val="4A442A" w:themeColor="background2" w:themeShade="40"/>
        </w:rPr>
        <w:lastRenderedPageBreak/>
        <w:t xml:space="preserve">The </w:t>
      </w:r>
      <w:r w:rsidRPr="00B26D45">
        <w:rPr>
          <w:b/>
          <w:color w:val="4A442A" w:themeColor="background2" w:themeShade="40"/>
        </w:rPr>
        <w:t>prime</w:t>
      </w:r>
      <w:r w:rsidRPr="00B26D45">
        <w:rPr>
          <w:color w:val="4A442A" w:themeColor="background2" w:themeShade="40"/>
        </w:rPr>
        <w:t xml:space="preserve"> areas begin to develop quickly in response to relationships and experiences, and run through and support learning in all other areas. The prime areas continue to be fundamental throughout the EYFS.</w:t>
      </w:r>
    </w:p>
    <w:p w:rsidR="00B26D45" w:rsidRPr="00B26D45" w:rsidRDefault="00B26D45" w:rsidP="00987509">
      <w:pPr>
        <w:spacing w:after="0" w:line="240" w:lineRule="auto"/>
        <w:ind w:left="1418" w:right="1559"/>
        <w:jc w:val="both"/>
        <w:rPr>
          <w:b/>
          <w:color w:val="4A442A" w:themeColor="background2" w:themeShade="40"/>
        </w:rPr>
      </w:pPr>
      <w:r w:rsidRPr="00B26D45">
        <w:rPr>
          <w:b/>
          <w:color w:val="4A442A" w:themeColor="background2" w:themeShade="40"/>
        </w:rPr>
        <w:t>Personal, Social and Emotional Development</w:t>
      </w:r>
    </w:p>
    <w:p w:rsidR="00B26D45" w:rsidRPr="00B26D45" w:rsidRDefault="00B26D45" w:rsidP="00987509">
      <w:pPr>
        <w:spacing w:after="0" w:line="240" w:lineRule="auto"/>
        <w:ind w:left="1418" w:right="1559"/>
        <w:jc w:val="both"/>
        <w:rPr>
          <w:b/>
          <w:color w:val="4A442A" w:themeColor="background2" w:themeShade="40"/>
        </w:rPr>
      </w:pPr>
      <w:r w:rsidRPr="00B26D45">
        <w:rPr>
          <w:b/>
          <w:color w:val="4A442A" w:themeColor="background2" w:themeShade="40"/>
        </w:rPr>
        <w:t>Communication and Language</w:t>
      </w:r>
    </w:p>
    <w:p w:rsidR="00B26D45" w:rsidRPr="00B26D45" w:rsidRDefault="00B26D45" w:rsidP="00987509">
      <w:pPr>
        <w:spacing w:after="0" w:line="240" w:lineRule="auto"/>
        <w:ind w:left="1418" w:right="1559"/>
        <w:jc w:val="both"/>
        <w:rPr>
          <w:b/>
          <w:color w:val="4A442A" w:themeColor="background2" w:themeShade="40"/>
        </w:rPr>
      </w:pPr>
      <w:r w:rsidRPr="00B26D45">
        <w:rPr>
          <w:b/>
          <w:color w:val="4A442A" w:themeColor="background2" w:themeShade="40"/>
        </w:rPr>
        <w:t>Physical Development</w:t>
      </w:r>
    </w:p>
    <w:p w:rsidR="00B26D45" w:rsidRPr="00B26D45" w:rsidRDefault="00B26D45" w:rsidP="00B26D45">
      <w:pPr>
        <w:spacing w:before="100" w:beforeAutospacing="1" w:after="100" w:afterAutospacing="1" w:line="240" w:lineRule="auto"/>
        <w:ind w:left="1418" w:right="1557"/>
        <w:jc w:val="both"/>
        <w:rPr>
          <w:color w:val="4A442A" w:themeColor="background2" w:themeShade="40"/>
        </w:rPr>
      </w:pPr>
      <w:r w:rsidRPr="00B26D45">
        <w:rPr>
          <w:color w:val="4A442A" w:themeColor="background2" w:themeShade="40"/>
        </w:rPr>
        <w:t xml:space="preserve">The </w:t>
      </w:r>
      <w:r w:rsidRPr="00B26D45">
        <w:rPr>
          <w:b/>
          <w:color w:val="4A442A" w:themeColor="background2" w:themeShade="40"/>
        </w:rPr>
        <w:t>specific</w:t>
      </w:r>
      <w:r w:rsidRPr="00B26D45">
        <w:rPr>
          <w:color w:val="4A442A" w:themeColor="background2" w:themeShade="40"/>
        </w:rPr>
        <w:t xml:space="preserve"> areas include essential skills and knowledge. They grow out of the prime areas, and provide important contexts for learning. </w:t>
      </w:r>
    </w:p>
    <w:p w:rsidR="00B26D45" w:rsidRPr="00B26D45" w:rsidRDefault="00B26D45" w:rsidP="00987509">
      <w:pPr>
        <w:spacing w:after="0" w:line="240" w:lineRule="auto"/>
        <w:ind w:left="1418" w:right="1559"/>
        <w:jc w:val="both"/>
        <w:rPr>
          <w:b/>
          <w:color w:val="4A442A" w:themeColor="background2" w:themeShade="40"/>
        </w:rPr>
      </w:pPr>
      <w:r w:rsidRPr="00B26D45">
        <w:rPr>
          <w:b/>
          <w:color w:val="4A442A" w:themeColor="background2" w:themeShade="40"/>
        </w:rPr>
        <w:t>Literacy</w:t>
      </w:r>
    </w:p>
    <w:p w:rsidR="00B26D45" w:rsidRPr="00B26D45" w:rsidRDefault="00B26D45" w:rsidP="00987509">
      <w:pPr>
        <w:spacing w:after="0" w:line="240" w:lineRule="auto"/>
        <w:ind w:left="1418" w:right="1559"/>
        <w:jc w:val="both"/>
        <w:rPr>
          <w:b/>
          <w:color w:val="4A442A" w:themeColor="background2" w:themeShade="40"/>
        </w:rPr>
      </w:pPr>
      <w:r w:rsidRPr="00B26D45">
        <w:rPr>
          <w:b/>
          <w:color w:val="4A442A" w:themeColor="background2" w:themeShade="40"/>
        </w:rPr>
        <w:t>Mathematics</w:t>
      </w:r>
    </w:p>
    <w:p w:rsidR="00B26D45" w:rsidRPr="00B26D45" w:rsidRDefault="00B26D45" w:rsidP="00987509">
      <w:pPr>
        <w:spacing w:after="0" w:line="240" w:lineRule="auto"/>
        <w:ind w:left="1418" w:right="1559"/>
        <w:jc w:val="both"/>
        <w:rPr>
          <w:b/>
          <w:color w:val="4A442A" w:themeColor="background2" w:themeShade="40"/>
        </w:rPr>
      </w:pPr>
      <w:r w:rsidRPr="00B26D45">
        <w:rPr>
          <w:b/>
          <w:color w:val="4A442A" w:themeColor="background2" w:themeShade="40"/>
        </w:rPr>
        <w:t>Understanding the World</w:t>
      </w:r>
    </w:p>
    <w:p w:rsidR="00B26D45" w:rsidRPr="00B26D45" w:rsidRDefault="00B26D45" w:rsidP="00987509">
      <w:pPr>
        <w:spacing w:after="0" w:line="240" w:lineRule="auto"/>
        <w:ind w:left="1418" w:right="1559"/>
        <w:jc w:val="both"/>
        <w:rPr>
          <w:b/>
          <w:color w:val="4A442A" w:themeColor="background2" w:themeShade="40"/>
        </w:rPr>
      </w:pPr>
      <w:r w:rsidRPr="00B26D45">
        <w:rPr>
          <w:b/>
          <w:color w:val="4A442A" w:themeColor="background2" w:themeShade="40"/>
        </w:rPr>
        <w:t>Expressive Arts and Design</w:t>
      </w:r>
    </w:p>
    <w:p w:rsidR="00B26D45" w:rsidRPr="00B26D45" w:rsidRDefault="00987509" w:rsidP="00B26D45">
      <w:pPr>
        <w:spacing w:before="100" w:beforeAutospacing="1" w:after="100" w:afterAutospacing="1" w:line="240" w:lineRule="auto"/>
        <w:ind w:left="1418" w:right="1557"/>
        <w:jc w:val="both"/>
        <w:rPr>
          <w:color w:val="4A442A" w:themeColor="background2" w:themeShade="40"/>
        </w:rPr>
      </w:pPr>
      <w:r>
        <w:rPr>
          <w:color w:val="4A442A" w:themeColor="background2" w:themeShade="40"/>
        </w:rPr>
        <w:t>These seven</w:t>
      </w:r>
      <w:r w:rsidR="00B26D45" w:rsidRPr="00B26D45">
        <w:rPr>
          <w:color w:val="4A442A" w:themeColor="background2" w:themeShade="40"/>
        </w:rPr>
        <w:t xml:space="preserve"> areas are used to plan your child’s learning and activities. The key person will make sure that the activities are suited to the child’s unique needs. </w:t>
      </w:r>
    </w:p>
    <w:p w:rsidR="00B26D45" w:rsidRPr="00B26D45" w:rsidRDefault="00B26D45" w:rsidP="00B26D45">
      <w:pPr>
        <w:spacing w:before="100" w:beforeAutospacing="1" w:after="100" w:afterAutospacing="1" w:line="240" w:lineRule="auto"/>
        <w:ind w:left="1418" w:right="1557"/>
        <w:jc w:val="both"/>
        <w:rPr>
          <w:color w:val="4A442A" w:themeColor="background2" w:themeShade="40"/>
        </w:rPr>
      </w:pPr>
      <w:r w:rsidRPr="00B26D45">
        <w:rPr>
          <w:color w:val="4A442A" w:themeColor="background2" w:themeShade="40"/>
        </w:rPr>
        <w:t>The ways in which the child engages with other people and their environment – playing and exploring, active learning, and creating and thinking critically – underpin learning and development across all areas and support the child to remain an effective and motivated learner.</w:t>
      </w:r>
    </w:p>
    <w:p w:rsidR="00987509" w:rsidRDefault="00987509" w:rsidP="00987509">
      <w:pPr>
        <w:pStyle w:val="Heading1"/>
        <w:ind w:left="1418" w:right="1559"/>
        <w:rPr>
          <w:rFonts w:ascii="Calibri" w:eastAsia="Calibri" w:hAnsi="Calibri" w:cs="Calibri"/>
          <w:color w:val="4A442A" w:themeColor="background2" w:themeShade="40"/>
          <w:sz w:val="28"/>
        </w:rPr>
      </w:pPr>
      <w:r>
        <w:rPr>
          <w:rFonts w:ascii="Calibri" w:eastAsia="Calibri" w:hAnsi="Calibri" w:cs="Calibri"/>
          <w:color w:val="4A442A" w:themeColor="background2" w:themeShade="40"/>
          <w:sz w:val="28"/>
        </w:rPr>
        <w:t>How Can I Help with my Child’s Learning?</w:t>
      </w:r>
    </w:p>
    <w:p w:rsidR="00341905" w:rsidRPr="00341905" w:rsidRDefault="00341905" w:rsidP="00341905">
      <w:pPr>
        <w:spacing w:before="100" w:beforeAutospacing="1" w:after="100" w:afterAutospacing="1" w:line="240" w:lineRule="auto"/>
        <w:ind w:left="1418" w:right="1557"/>
        <w:jc w:val="both"/>
        <w:rPr>
          <w:color w:val="4A442A" w:themeColor="background2" w:themeShade="40"/>
        </w:rPr>
      </w:pPr>
      <w:r w:rsidRPr="00341905">
        <w:rPr>
          <w:color w:val="4A442A" w:themeColor="background2" w:themeShade="40"/>
        </w:rPr>
        <w:t>All the fun activities that you do with your child at home are important in supporting their learning and development, and have a really long lasting effect on your child’s learning as they progres</w:t>
      </w:r>
      <w:r>
        <w:rPr>
          <w:color w:val="4A442A" w:themeColor="background2" w:themeShade="40"/>
        </w:rPr>
        <w:t>s through school. Your child’s n</w:t>
      </w:r>
      <w:r w:rsidRPr="00341905">
        <w:rPr>
          <w:color w:val="4A442A" w:themeColor="background2" w:themeShade="40"/>
        </w:rPr>
        <w:t xml:space="preserve">ursery will be able to </w:t>
      </w:r>
      <w:r>
        <w:rPr>
          <w:color w:val="4A442A" w:themeColor="background2" w:themeShade="40"/>
        </w:rPr>
        <w:t>provide</w:t>
      </w:r>
      <w:r w:rsidRPr="00341905">
        <w:rPr>
          <w:color w:val="4A442A" w:themeColor="background2" w:themeShade="40"/>
        </w:rPr>
        <w:t xml:space="preserve"> ideas specifically to support your child’s development, for example: </w:t>
      </w:r>
    </w:p>
    <w:p w:rsidR="00341905" w:rsidRPr="00341905" w:rsidRDefault="00341905" w:rsidP="00341905">
      <w:pPr>
        <w:widowControl w:val="0"/>
        <w:numPr>
          <w:ilvl w:val="0"/>
          <w:numId w:val="9"/>
        </w:numPr>
        <w:spacing w:before="100" w:beforeAutospacing="1" w:after="100" w:afterAutospacing="1" w:line="240" w:lineRule="auto"/>
        <w:ind w:left="1418" w:right="1557" w:hanging="359"/>
        <w:jc w:val="both"/>
        <w:rPr>
          <w:color w:val="4A442A" w:themeColor="background2" w:themeShade="40"/>
        </w:rPr>
      </w:pPr>
      <w:r w:rsidRPr="00341905">
        <w:rPr>
          <w:color w:val="4A442A" w:themeColor="background2" w:themeShade="40"/>
        </w:rPr>
        <w:t xml:space="preserve">Sing and tell nursery rhymes </w:t>
      </w:r>
    </w:p>
    <w:p w:rsidR="00341905" w:rsidRPr="00341905" w:rsidRDefault="00341905" w:rsidP="00341905">
      <w:pPr>
        <w:widowControl w:val="0"/>
        <w:numPr>
          <w:ilvl w:val="0"/>
          <w:numId w:val="9"/>
        </w:numPr>
        <w:spacing w:before="100" w:beforeAutospacing="1" w:after="100" w:afterAutospacing="1" w:line="240" w:lineRule="auto"/>
        <w:ind w:left="1418" w:right="1557" w:hanging="359"/>
        <w:jc w:val="both"/>
        <w:rPr>
          <w:color w:val="4A442A" w:themeColor="background2" w:themeShade="40"/>
        </w:rPr>
      </w:pPr>
      <w:r w:rsidRPr="00341905">
        <w:rPr>
          <w:color w:val="4A442A" w:themeColor="background2" w:themeShade="40"/>
        </w:rPr>
        <w:t xml:space="preserve">Cook / bake together </w:t>
      </w:r>
    </w:p>
    <w:p w:rsidR="00341905" w:rsidRPr="00341905" w:rsidRDefault="00341905" w:rsidP="00341905">
      <w:pPr>
        <w:widowControl w:val="0"/>
        <w:numPr>
          <w:ilvl w:val="0"/>
          <w:numId w:val="9"/>
        </w:numPr>
        <w:spacing w:before="100" w:beforeAutospacing="1" w:after="100" w:afterAutospacing="1" w:line="240" w:lineRule="auto"/>
        <w:ind w:left="1418" w:right="1557" w:hanging="359"/>
        <w:jc w:val="both"/>
        <w:rPr>
          <w:color w:val="4A442A" w:themeColor="background2" w:themeShade="40"/>
        </w:rPr>
      </w:pPr>
      <w:r w:rsidRPr="00341905">
        <w:rPr>
          <w:color w:val="4A442A" w:themeColor="background2" w:themeShade="40"/>
        </w:rPr>
        <w:t xml:space="preserve">Explore the park at different times of the year – go off the beaten track </w:t>
      </w:r>
    </w:p>
    <w:p w:rsidR="00341905" w:rsidRPr="00341905" w:rsidRDefault="00341905" w:rsidP="00341905">
      <w:pPr>
        <w:widowControl w:val="0"/>
        <w:numPr>
          <w:ilvl w:val="0"/>
          <w:numId w:val="9"/>
        </w:numPr>
        <w:spacing w:before="100" w:beforeAutospacing="1" w:after="100" w:afterAutospacing="1" w:line="240" w:lineRule="auto"/>
        <w:ind w:left="1418" w:right="1557" w:hanging="359"/>
        <w:jc w:val="both"/>
        <w:rPr>
          <w:color w:val="4A442A" w:themeColor="background2" w:themeShade="40"/>
        </w:rPr>
      </w:pPr>
      <w:r w:rsidRPr="00341905">
        <w:rPr>
          <w:color w:val="4A442A" w:themeColor="background2" w:themeShade="40"/>
        </w:rPr>
        <w:t xml:space="preserve">Share a book </w:t>
      </w:r>
    </w:p>
    <w:p w:rsidR="00341905" w:rsidRPr="00341905" w:rsidRDefault="00341905" w:rsidP="00341905">
      <w:pPr>
        <w:widowControl w:val="0"/>
        <w:numPr>
          <w:ilvl w:val="0"/>
          <w:numId w:val="9"/>
        </w:numPr>
        <w:spacing w:before="100" w:beforeAutospacing="1" w:after="100" w:afterAutospacing="1" w:line="240" w:lineRule="auto"/>
        <w:ind w:left="1418" w:right="1557" w:hanging="359"/>
        <w:jc w:val="both"/>
        <w:rPr>
          <w:color w:val="4A442A" w:themeColor="background2" w:themeShade="40"/>
        </w:rPr>
      </w:pPr>
      <w:r w:rsidRPr="00341905">
        <w:rPr>
          <w:color w:val="4A442A" w:themeColor="background2" w:themeShade="40"/>
        </w:rPr>
        <w:t xml:space="preserve">Talk to your child about what they are doing </w:t>
      </w:r>
    </w:p>
    <w:p w:rsidR="00341905" w:rsidRPr="00341905" w:rsidRDefault="00341905" w:rsidP="00341905">
      <w:pPr>
        <w:widowControl w:val="0"/>
        <w:numPr>
          <w:ilvl w:val="0"/>
          <w:numId w:val="9"/>
        </w:numPr>
        <w:spacing w:before="100" w:beforeAutospacing="1" w:after="100" w:afterAutospacing="1" w:line="240" w:lineRule="auto"/>
        <w:ind w:left="1418" w:right="1557" w:hanging="359"/>
        <w:jc w:val="both"/>
        <w:rPr>
          <w:color w:val="4A442A" w:themeColor="background2" w:themeShade="40"/>
        </w:rPr>
      </w:pPr>
      <w:r w:rsidRPr="00341905">
        <w:rPr>
          <w:color w:val="4A442A" w:themeColor="background2" w:themeShade="40"/>
        </w:rPr>
        <w:t xml:space="preserve">Follow your child’s interests and join in with their play </w:t>
      </w:r>
    </w:p>
    <w:p w:rsidR="00341905" w:rsidRDefault="00341905" w:rsidP="00341905">
      <w:pPr>
        <w:pStyle w:val="Heading1"/>
        <w:ind w:left="1418" w:right="1559"/>
        <w:rPr>
          <w:rFonts w:ascii="Calibri" w:eastAsia="Calibri" w:hAnsi="Calibri" w:cs="Calibri"/>
          <w:color w:val="4A442A" w:themeColor="background2" w:themeShade="40"/>
          <w:sz w:val="28"/>
        </w:rPr>
      </w:pPr>
      <w:r>
        <w:rPr>
          <w:rFonts w:ascii="Calibri" w:eastAsia="Calibri" w:hAnsi="Calibri" w:cs="Calibri"/>
          <w:color w:val="4A442A" w:themeColor="background2" w:themeShade="40"/>
          <w:sz w:val="28"/>
        </w:rPr>
        <w:t>How Can I Find Out How my Child is Getting on?</w:t>
      </w:r>
    </w:p>
    <w:p w:rsidR="00341905" w:rsidRPr="00341905" w:rsidRDefault="00341905" w:rsidP="00341905">
      <w:pPr>
        <w:spacing w:before="100" w:beforeAutospacing="1" w:after="100" w:afterAutospacing="1" w:line="240" w:lineRule="auto"/>
        <w:ind w:left="1418" w:right="1701"/>
        <w:jc w:val="both"/>
        <w:rPr>
          <w:color w:val="4A442A" w:themeColor="background2" w:themeShade="40"/>
        </w:rPr>
      </w:pPr>
      <w:r w:rsidRPr="00341905">
        <w:rPr>
          <w:color w:val="4A442A" w:themeColor="background2" w:themeShade="40"/>
        </w:rPr>
        <w:t xml:space="preserve">It is important that you and the professionals caring for your child work together. You need to feel comfortable about exchanging information and discussing things that will benefit your child. These conversations will be with your child’s </w:t>
      </w:r>
      <w:r>
        <w:rPr>
          <w:b/>
          <w:color w:val="4A442A" w:themeColor="background2" w:themeShade="40"/>
        </w:rPr>
        <w:t>‘key person’</w:t>
      </w:r>
      <w:r>
        <w:rPr>
          <w:color w:val="4A442A" w:themeColor="background2" w:themeShade="40"/>
        </w:rPr>
        <w:t>, t</w:t>
      </w:r>
      <w:r w:rsidRPr="00341905">
        <w:rPr>
          <w:color w:val="4A442A" w:themeColor="background2" w:themeShade="40"/>
        </w:rPr>
        <w:t xml:space="preserve">his is the person who: </w:t>
      </w:r>
    </w:p>
    <w:p w:rsidR="00341905" w:rsidRPr="00341905" w:rsidRDefault="00341905" w:rsidP="00341905">
      <w:pPr>
        <w:widowControl w:val="0"/>
        <w:numPr>
          <w:ilvl w:val="0"/>
          <w:numId w:val="11"/>
        </w:numPr>
        <w:spacing w:before="100" w:beforeAutospacing="1" w:after="100" w:afterAutospacing="1" w:line="240" w:lineRule="auto"/>
        <w:ind w:left="1418" w:right="1701" w:hanging="359"/>
        <w:jc w:val="both"/>
        <w:rPr>
          <w:color w:val="4A442A" w:themeColor="background2" w:themeShade="40"/>
        </w:rPr>
      </w:pPr>
      <w:r w:rsidRPr="00341905">
        <w:rPr>
          <w:color w:val="4A442A" w:themeColor="background2" w:themeShade="40"/>
        </w:rPr>
        <w:t xml:space="preserve">Is your main point of contact within the setting </w:t>
      </w:r>
    </w:p>
    <w:p w:rsidR="00341905" w:rsidRPr="00341905" w:rsidRDefault="00341905" w:rsidP="00341905">
      <w:pPr>
        <w:widowControl w:val="0"/>
        <w:numPr>
          <w:ilvl w:val="0"/>
          <w:numId w:val="11"/>
        </w:numPr>
        <w:spacing w:before="100" w:beforeAutospacing="1" w:after="100" w:afterAutospacing="1" w:line="240" w:lineRule="auto"/>
        <w:ind w:left="1418" w:right="1701" w:hanging="359"/>
        <w:jc w:val="both"/>
        <w:rPr>
          <w:color w:val="4A442A" w:themeColor="background2" w:themeShade="40"/>
        </w:rPr>
      </w:pPr>
      <w:r w:rsidRPr="00341905">
        <w:rPr>
          <w:color w:val="4A442A" w:themeColor="background2" w:themeShade="40"/>
        </w:rPr>
        <w:t xml:space="preserve">Helps your child to become settled, happy and safe </w:t>
      </w:r>
    </w:p>
    <w:p w:rsidR="00341905" w:rsidRPr="00341905" w:rsidRDefault="00341905" w:rsidP="00341905">
      <w:pPr>
        <w:widowControl w:val="0"/>
        <w:numPr>
          <w:ilvl w:val="0"/>
          <w:numId w:val="11"/>
        </w:numPr>
        <w:spacing w:before="100" w:beforeAutospacing="1" w:after="100" w:afterAutospacing="1" w:line="240" w:lineRule="auto"/>
        <w:ind w:left="1418" w:right="1701" w:hanging="359"/>
        <w:jc w:val="both"/>
        <w:rPr>
          <w:color w:val="4A442A" w:themeColor="background2" w:themeShade="40"/>
        </w:rPr>
      </w:pPr>
      <w:r w:rsidRPr="00341905">
        <w:rPr>
          <w:color w:val="4A442A" w:themeColor="background2" w:themeShade="40"/>
        </w:rPr>
        <w:t xml:space="preserve">Is responsible for your child’s care, development and learning </w:t>
      </w:r>
    </w:p>
    <w:p w:rsidR="00341905" w:rsidRPr="00341905" w:rsidRDefault="00341905" w:rsidP="00341905">
      <w:pPr>
        <w:widowControl w:val="0"/>
        <w:numPr>
          <w:ilvl w:val="0"/>
          <w:numId w:val="11"/>
        </w:numPr>
        <w:spacing w:before="100" w:beforeAutospacing="1" w:after="100" w:afterAutospacing="1" w:line="240" w:lineRule="auto"/>
        <w:ind w:left="1418" w:right="1701" w:hanging="359"/>
        <w:jc w:val="both"/>
        <w:rPr>
          <w:color w:val="4A442A" w:themeColor="background2" w:themeShade="40"/>
        </w:rPr>
      </w:pPr>
      <w:r w:rsidRPr="00341905">
        <w:rPr>
          <w:color w:val="4A442A" w:themeColor="background2" w:themeShade="40"/>
        </w:rPr>
        <w:t>Takes a careful note of your child’s progress, shar</w:t>
      </w:r>
      <w:r>
        <w:rPr>
          <w:color w:val="4A442A" w:themeColor="background2" w:themeShade="40"/>
        </w:rPr>
        <w:t>ing this with you and giving</w:t>
      </w:r>
      <w:r w:rsidRPr="00341905">
        <w:rPr>
          <w:color w:val="4A442A" w:themeColor="background2" w:themeShade="40"/>
        </w:rPr>
        <w:t xml:space="preserve"> ideas as to how to help your child at home</w:t>
      </w:r>
    </w:p>
    <w:p w:rsidR="00341905" w:rsidRPr="00341905" w:rsidRDefault="00341905" w:rsidP="00341905">
      <w:pPr>
        <w:spacing w:before="100" w:beforeAutospacing="1" w:after="100" w:afterAutospacing="1" w:line="240" w:lineRule="auto"/>
        <w:ind w:left="1418" w:right="1701"/>
        <w:jc w:val="both"/>
        <w:rPr>
          <w:color w:val="4A442A" w:themeColor="background2" w:themeShade="40"/>
        </w:rPr>
      </w:pPr>
      <w:r w:rsidRPr="00341905">
        <w:rPr>
          <w:color w:val="4A442A" w:themeColor="background2" w:themeShade="40"/>
        </w:rPr>
        <w:t xml:space="preserve">You should be able to get information about your child’s development at any time and </w:t>
      </w:r>
      <w:r>
        <w:rPr>
          <w:color w:val="4A442A" w:themeColor="background2" w:themeShade="40"/>
        </w:rPr>
        <w:t>t</w:t>
      </w:r>
      <w:r w:rsidRPr="00341905">
        <w:rPr>
          <w:color w:val="4A442A" w:themeColor="background2" w:themeShade="40"/>
        </w:rPr>
        <w:t>he EYFS requires early years’ practitioners to review children’s progress and share a summary with parents at two points:</w:t>
      </w:r>
    </w:p>
    <w:p w:rsidR="00341905" w:rsidRPr="00341905" w:rsidRDefault="00341905" w:rsidP="00341905">
      <w:pPr>
        <w:widowControl w:val="0"/>
        <w:numPr>
          <w:ilvl w:val="0"/>
          <w:numId w:val="10"/>
        </w:numPr>
        <w:spacing w:before="100" w:beforeAutospacing="1" w:after="100" w:afterAutospacing="1" w:line="240" w:lineRule="auto"/>
        <w:ind w:left="1418" w:right="1701" w:hanging="359"/>
        <w:jc w:val="both"/>
        <w:rPr>
          <w:color w:val="4A442A" w:themeColor="background2" w:themeShade="40"/>
        </w:rPr>
      </w:pPr>
      <w:r w:rsidRPr="00341905">
        <w:rPr>
          <w:color w:val="4A442A" w:themeColor="background2" w:themeShade="40"/>
        </w:rPr>
        <w:t xml:space="preserve">In the prime areas between the ages of 24 and 36 months (The </w:t>
      </w:r>
      <w:r>
        <w:rPr>
          <w:color w:val="4A442A" w:themeColor="background2" w:themeShade="40"/>
        </w:rPr>
        <w:t>Two Year Progress Check</w:t>
      </w:r>
      <w:r w:rsidRPr="00341905">
        <w:rPr>
          <w:color w:val="4A442A" w:themeColor="background2" w:themeShade="40"/>
        </w:rPr>
        <w:t>)</w:t>
      </w:r>
    </w:p>
    <w:p w:rsidR="00341905" w:rsidRPr="00341905" w:rsidRDefault="00341905" w:rsidP="00341905">
      <w:pPr>
        <w:widowControl w:val="0"/>
        <w:numPr>
          <w:ilvl w:val="0"/>
          <w:numId w:val="10"/>
        </w:numPr>
        <w:spacing w:before="100" w:beforeAutospacing="1" w:after="100" w:afterAutospacing="1" w:line="240" w:lineRule="auto"/>
        <w:ind w:left="1418" w:right="1701" w:hanging="359"/>
        <w:jc w:val="both"/>
        <w:rPr>
          <w:color w:val="4A442A" w:themeColor="background2" w:themeShade="40"/>
        </w:rPr>
      </w:pPr>
      <w:r w:rsidRPr="00341905">
        <w:rPr>
          <w:color w:val="4A442A" w:themeColor="background2" w:themeShade="40"/>
        </w:rPr>
        <w:lastRenderedPageBreak/>
        <w:t>At the end of the EYFS when your child is 5 years (EYFS Profile).</w:t>
      </w:r>
    </w:p>
    <w:p w:rsidR="00341905" w:rsidRDefault="00341905" w:rsidP="00341905">
      <w:pPr>
        <w:pStyle w:val="Heading1"/>
        <w:ind w:left="1418" w:right="1559"/>
        <w:rPr>
          <w:rFonts w:ascii="Calibri" w:eastAsia="Calibri" w:hAnsi="Calibri" w:cs="Calibri"/>
          <w:color w:val="4A442A" w:themeColor="background2" w:themeShade="40"/>
          <w:sz w:val="28"/>
        </w:rPr>
      </w:pPr>
      <w:r>
        <w:rPr>
          <w:rFonts w:ascii="Calibri" w:eastAsia="Calibri" w:hAnsi="Calibri" w:cs="Calibri"/>
          <w:color w:val="4A442A" w:themeColor="background2" w:themeShade="40"/>
          <w:sz w:val="28"/>
        </w:rPr>
        <w:t>Learning Journeys</w:t>
      </w:r>
    </w:p>
    <w:p w:rsidR="00341905" w:rsidRPr="00341905" w:rsidRDefault="00341905" w:rsidP="00341905">
      <w:pPr>
        <w:spacing w:before="100" w:beforeAutospacing="1" w:after="100" w:afterAutospacing="1" w:line="240" w:lineRule="auto"/>
        <w:ind w:left="1418" w:right="1699"/>
        <w:jc w:val="both"/>
        <w:rPr>
          <w:color w:val="4A442A" w:themeColor="background2" w:themeShade="40"/>
        </w:rPr>
      </w:pPr>
      <w:r w:rsidRPr="00341905">
        <w:rPr>
          <w:color w:val="4A442A" w:themeColor="background2" w:themeShade="40"/>
        </w:rPr>
        <w:t>The learning journey (sometimes referred to as learning journals) is a collection of different documents collected by early years’ practitioners that provide a picture of a</w:t>
      </w:r>
      <w:r>
        <w:rPr>
          <w:color w:val="4A442A" w:themeColor="background2" w:themeShade="40"/>
        </w:rPr>
        <w:t xml:space="preserve"> child’s development under the seven areas of learning. It</w:t>
      </w:r>
      <w:r w:rsidRPr="00341905">
        <w:rPr>
          <w:color w:val="4A442A" w:themeColor="background2" w:themeShade="40"/>
        </w:rPr>
        <w:t xml:space="preserve"> consist</w:t>
      </w:r>
      <w:r>
        <w:rPr>
          <w:color w:val="4A442A" w:themeColor="background2" w:themeShade="40"/>
        </w:rPr>
        <w:t>s</w:t>
      </w:r>
      <w:r w:rsidRPr="00341905">
        <w:rPr>
          <w:color w:val="4A442A" w:themeColor="background2" w:themeShade="40"/>
        </w:rPr>
        <w:t xml:space="preserve"> of photos, art-work, mark-making, etc., and are interspersed with observations made by practitioners including notes of relevant conversations or comments made by the child. Practitioners link any observations to the EYFS learning areas, aspects and statements. The aim is to build a unique picture of what each child knows, </w:t>
      </w:r>
      <w:r>
        <w:rPr>
          <w:color w:val="4A442A" w:themeColor="background2" w:themeShade="40"/>
        </w:rPr>
        <w:t>feels and can do as well as his</w:t>
      </w:r>
      <w:r w:rsidRPr="00341905">
        <w:rPr>
          <w:color w:val="4A442A" w:themeColor="background2" w:themeShade="40"/>
        </w:rPr>
        <w:t>/her particular interests and learning style. This picture is then used to pinpoint learning priorities and plan relevant and motivating learning experiences i.e. identify next steps and activities.</w:t>
      </w:r>
    </w:p>
    <w:p w:rsidR="00341905" w:rsidRDefault="00341905" w:rsidP="00341905">
      <w:pPr>
        <w:spacing w:before="100" w:beforeAutospacing="1" w:after="100" w:afterAutospacing="1" w:line="240" w:lineRule="auto"/>
        <w:ind w:left="1418" w:right="1699"/>
        <w:jc w:val="both"/>
        <w:rPr>
          <w:color w:val="4A442A" w:themeColor="background2" w:themeShade="40"/>
        </w:rPr>
      </w:pPr>
      <w:r w:rsidRPr="00341905">
        <w:rPr>
          <w:color w:val="4A442A" w:themeColor="background2" w:themeShade="40"/>
        </w:rPr>
        <w:t>The learning journey should not be the sole preserve of the child’s key person. It should involve contributions from a variety of adults who have contact with the child, including their family.</w:t>
      </w:r>
    </w:p>
    <w:p w:rsidR="00341905" w:rsidRDefault="00341905" w:rsidP="00341905">
      <w:pPr>
        <w:pStyle w:val="Heading1"/>
        <w:ind w:left="1418" w:right="1559"/>
        <w:rPr>
          <w:rFonts w:ascii="Calibri" w:eastAsia="Calibri" w:hAnsi="Calibri" w:cs="Calibri"/>
          <w:color w:val="4A442A" w:themeColor="background2" w:themeShade="40"/>
          <w:sz w:val="28"/>
        </w:rPr>
      </w:pPr>
      <w:r>
        <w:rPr>
          <w:rFonts w:ascii="Calibri" w:eastAsia="Calibri" w:hAnsi="Calibri" w:cs="Calibri"/>
          <w:color w:val="4A442A" w:themeColor="background2" w:themeShade="40"/>
          <w:sz w:val="28"/>
        </w:rPr>
        <w:t>Where Can I Go for Further Information?</w:t>
      </w:r>
    </w:p>
    <w:p w:rsidR="00341905" w:rsidRPr="00341905" w:rsidRDefault="00341905" w:rsidP="00341905">
      <w:pPr>
        <w:spacing w:before="100" w:beforeAutospacing="1" w:after="100" w:afterAutospacing="1" w:line="240" w:lineRule="auto"/>
        <w:ind w:left="1418" w:right="1701"/>
        <w:jc w:val="both"/>
        <w:rPr>
          <w:color w:val="4A442A" w:themeColor="background2" w:themeShade="40"/>
        </w:rPr>
      </w:pPr>
      <w:r w:rsidRPr="00341905">
        <w:rPr>
          <w:color w:val="4A442A" w:themeColor="background2" w:themeShade="40"/>
        </w:rPr>
        <w:t xml:space="preserve">The most important place to find out more is </w:t>
      </w:r>
      <w:r w:rsidRPr="00341905">
        <w:rPr>
          <w:b/>
          <w:color w:val="4A442A" w:themeColor="background2" w:themeShade="40"/>
        </w:rPr>
        <w:t xml:space="preserve">your child’s nursery </w:t>
      </w:r>
      <w:r w:rsidRPr="00341905">
        <w:rPr>
          <w:color w:val="4A442A" w:themeColor="background2" w:themeShade="40"/>
        </w:rPr>
        <w:t xml:space="preserve">– do ask as many questions as you need to. Providers really do welcome speaking with you. </w:t>
      </w:r>
    </w:p>
    <w:p w:rsidR="00341905" w:rsidRPr="00341905" w:rsidRDefault="00341905" w:rsidP="00341905">
      <w:pPr>
        <w:spacing w:before="100" w:beforeAutospacing="1" w:after="100" w:afterAutospacing="1" w:line="240" w:lineRule="auto"/>
        <w:ind w:left="1418" w:right="1701"/>
        <w:jc w:val="both"/>
        <w:rPr>
          <w:color w:val="4A442A" w:themeColor="background2" w:themeShade="40"/>
        </w:rPr>
      </w:pPr>
      <w:r w:rsidRPr="00341905">
        <w:rPr>
          <w:color w:val="4A442A" w:themeColor="background2" w:themeShade="40"/>
        </w:rPr>
        <w:t xml:space="preserve">You can find the </w:t>
      </w:r>
      <w:r w:rsidRPr="00341905">
        <w:rPr>
          <w:b/>
          <w:color w:val="4A442A" w:themeColor="background2" w:themeShade="40"/>
        </w:rPr>
        <w:t xml:space="preserve">Early Years Foundation Stage </w:t>
      </w:r>
      <w:r w:rsidRPr="00341905">
        <w:rPr>
          <w:color w:val="4A442A" w:themeColor="background2" w:themeShade="40"/>
        </w:rPr>
        <w:t>at www.foundationyears.org.uk. The foundation year’s website also includes a range of resources and contacts.</w:t>
      </w:r>
    </w:p>
    <w:p w:rsidR="00341905" w:rsidRDefault="00341905" w:rsidP="00341905">
      <w:pPr>
        <w:spacing w:before="100" w:beforeAutospacing="1" w:after="100" w:afterAutospacing="1" w:line="240" w:lineRule="auto"/>
        <w:ind w:left="1418" w:right="1699"/>
        <w:jc w:val="both"/>
        <w:rPr>
          <w:color w:val="4A442A" w:themeColor="background2" w:themeShade="40"/>
        </w:rPr>
      </w:pPr>
    </w:p>
    <w:p w:rsidR="00617F2B" w:rsidRDefault="00617F2B" w:rsidP="00341905">
      <w:pPr>
        <w:spacing w:before="100" w:beforeAutospacing="1" w:after="100" w:afterAutospacing="1" w:line="240" w:lineRule="auto"/>
        <w:ind w:left="1418" w:right="1699"/>
        <w:jc w:val="both"/>
        <w:rPr>
          <w:color w:val="4A442A" w:themeColor="background2" w:themeShade="40"/>
        </w:rPr>
      </w:pPr>
    </w:p>
    <w:p w:rsidR="00617F2B" w:rsidRDefault="00617F2B" w:rsidP="00341905">
      <w:pPr>
        <w:spacing w:before="100" w:beforeAutospacing="1" w:after="100" w:afterAutospacing="1" w:line="240" w:lineRule="auto"/>
        <w:ind w:left="1418" w:right="1699"/>
        <w:jc w:val="both"/>
        <w:rPr>
          <w:color w:val="4A442A" w:themeColor="background2" w:themeShade="40"/>
        </w:rPr>
      </w:pPr>
    </w:p>
    <w:p w:rsidR="00617F2B" w:rsidRDefault="00617F2B" w:rsidP="00341905">
      <w:pPr>
        <w:spacing w:before="100" w:beforeAutospacing="1" w:after="100" w:afterAutospacing="1" w:line="240" w:lineRule="auto"/>
        <w:ind w:left="1418" w:right="1699"/>
        <w:jc w:val="both"/>
        <w:rPr>
          <w:color w:val="4A442A" w:themeColor="background2" w:themeShade="40"/>
        </w:rPr>
      </w:pPr>
    </w:p>
    <w:p w:rsidR="00617F2B" w:rsidRDefault="00617F2B" w:rsidP="00341905">
      <w:pPr>
        <w:spacing w:before="100" w:beforeAutospacing="1" w:after="100" w:afterAutospacing="1" w:line="240" w:lineRule="auto"/>
        <w:ind w:left="1418" w:right="1699"/>
        <w:jc w:val="both"/>
        <w:rPr>
          <w:color w:val="4A442A" w:themeColor="background2" w:themeShade="40"/>
        </w:rPr>
      </w:pPr>
    </w:p>
    <w:p w:rsidR="00617F2B" w:rsidRDefault="00617F2B" w:rsidP="00341905">
      <w:pPr>
        <w:spacing w:before="100" w:beforeAutospacing="1" w:after="100" w:afterAutospacing="1" w:line="240" w:lineRule="auto"/>
        <w:ind w:left="1418" w:right="1699"/>
        <w:jc w:val="both"/>
        <w:rPr>
          <w:color w:val="4A442A" w:themeColor="background2" w:themeShade="40"/>
        </w:rPr>
      </w:pPr>
    </w:p>
    <w:p w:rsidR="00617F2B" w:rsidRDefault="00617F2B" w:rsidP="00341905">
      <w:pPr>
        <w:spacing w:before="100" w:beforeAutospacing="1" w:after="100" w:afterAutospacing="1" w:line="240" w:lineRule="auto"/>
        <w:ind w:left="1418" w:right="1699"/>
        <w:jc w:val="both"/>
        <w:rPr>
          <w:color w:val="4A442A" w:themeColor="background2" w:themeShade="40"/>
        </w:rPr>
      </w:pPr>
    </w:p>
    <w:p w:rsidR="00617F2B" w:rsidRDefault="00617F2B" w:rsidP="00341905">
      <w:pPr>
        <w:spacing w:before="100" w:beforeAutospacing="1" w:after="100" w:afterAutospacing="1" w:line="240" w:lineRule="auto"/>
        <w:ind w:left="1418" w:right="1699"/>
        <w:jc w:val="both"/>
        <w:rPr>
          <w:color w:val="4A442A" w:themeColor="background2" w:themeShade="40"/>
        </w:rPr>
      </w:pPr>
    </w:p>
    <w:p w:rsidR="00617F2B" w:rsidRDefault="00617F2B" w:rsidP="00341905">
      <w:pPr>
        <w:spacing w:before="100" w:beforeAutospacing="1" w:after="100" w:afterAutospacing="1" w:line="240" w:lineRule="auto"/>
        <w:ind w:left="1418" w:right="1699"/>
        <w:jc w:val="both"/>
        <w:rPr>
          <w:color w:val="4A442A" w:themeColor="background2" w:themeShade="40"/>
        </w:rPr>
      </w:pPr>
    </w:p>
    <w:p w:rsidR="00617F2B" w:rsidRDefault="00617F2B" w:rsidP="00341905">
      <w:pPr>
        <w:spacing w:before="100" w:beforeAutospacing="1" w:after="100" w:afterAutospacing="1" w:line="240" w:lineRule="auto"/>
        <w:ind w:left="1418" w:right="1699"/>
        <w:jc w:val="both"/>
        <w:rPr>
          <w:color w:val="4A442A" w:themeColor="background2" w:themeShade="40"/>
        </w:rPr>
      </w:pPr>
    </w:p>
    <w:p w:rsidR="00617F2B" w:rsidRDefault="00617F2B" w:rsidP="00341905">
      <w:pPr>
        <w:spacing w:before="100" w:beforeAutospacing="1" w:after="100" w:afterAutospacing="1" w:line="240" w:lineRule="auto"/>
        <w:ind w:left="1418" w:right="1699"/>
        <w:jc w:val="both"/>
        <w:rPr>
          <w:color w:val="4A442A" w:themeColor="background2" w:themeShade="40"/>
        </w:rPr>
      </w:pPr>
    </w:p>
    <w:p w:rsidR="00617F2B" w:rsidRDefault="00617F2B" w:rsidP="00341905">
      <w:pPr>
        <w:spacing w:before="100" w:beforeAutospacing="1" w:after="100" w:afterAutospacing="1" w:line="240" w:lineRule="auto"/>
        <w:ind w:left="1418" w:right="1699"/>
        <w:jc w:val="both"/>
        <w:rPr>
          <w:color w:val="4A442A" w:themeColor="background2" w:themeShade="40"/>
        </w:rPr>
      </w:pPr>
    </w:p>
    <w:p w:rsidR="00617F2B" w:rsidRDefault="00617F2B" w:rsidP="00341905">
      <w:pPr>
        <w:spacing w:before="100" w:beforeAutospacing="1" w:after="100" w:afterAutospacing="1" w:line="240" w:lineRule="auto"/>
        <w:ind w:left="1418" w:right="1699"/>
        <w:jc w:val="both"/>
        <w:rPr>
          <w:color w:val="4A442A" w:themeColor="background2" w:themeShade="40"/>
        </w:rPr>
      </w:pPr>
    </w:p>
    <w:p w:rsidR="00617F2B" w:rsidRDefault="00617F2B" w:rsidP="00341905">
      <w:pPr>
        <w:spacing w:before="100" w:beforeAutospacing="1" w:after="100" w:afterAutospacing="1" w:line="240" w:lineRule="auto"/>
        <w:ind w:left="1418" w:right="1699"/>
        <w:jc w:val="both"/>
        <w:rPr>
          <w:color w:val="4A442A" w:themeColor="background2" w:themeShade="40"/>
        </w:rPr>
      </w:pPr>
    </w:p>
    <w:p w:rsidR="00617F2B" w:rsidRDefault="00617F2B" w:rsidP="00341905">
      <w:pPr>
        <w:spacing w:before="100" w:beforeAutospacing="1" w:after="100" w:afterAutospacing="1" w:line="240" w:lineRule="auto"/>
        <w:ind w:left="1418" w:right="1699"/>
        <w:jc w:val="both"/>
        <w:rPr>
          <w:color w:val="4A442A" w:themeColor="background2" w:themeShade="40"/>
        </w:rPr>
      </w:pPr>
    </w:p>
    <w:p w:rsidR="00617F2B" w:rsidRDefault="00617F2B" w:rsidP="00341905">
      <w:pPr>
        <w:spacing w:before="100" w:beforeAutospacing="1" w:after="100" w:afterAutospacing="1" w:line="240" w:lineRule="auto"/>
        <w:ind w:left="1418" w:right="1699"/>
        <w:jc w:val="both"/>
        <w:rPr>
          <w:color w:val="4A442A" w:themeColor="background2" w:themeShade="40"/>
        </w:rPr>
      </w:pPr>
    </w:p>
    <w:p w:rsidR="00341905" w:rsidRPr="00B26D45" w:rsidRDefault="00341905" w:rsidP="00341905">
      <w:pPr>
        <w:pStyle w:val="Heading1"/>
        <w:ind w:left="1418" w:right="1559"/>
        <w:rPr>
          <w:rFonts w:asciiTheme="minorHAnsi" w:hAnsiTheme="minorHAnsi" w:cstheme="minorHAnsi"/>
          <w:color w:val="4A442A" w:themeColor="background2" w:themeShade="40"/>
          <w:sz w:val="36"/>
          <w:szCs w:val="40"/>
        </w:rPr>
      </w:pPr>
      <w:r>
        <w:rPr>
          <w:rFonts w:asciiTheme="minorHAnsi" w:hAnsiTheme="minorHAnsi" w:cstheme="minorHAnsi"/>
          <w:color w:val="4A442A" w:themeColor="background2" w:themeShade="40"/>
          <w:sz w:val="36"/>
          <w:szCs w:val="40"/>
        </w:rPr>
        <w:t xml:space="preserve">Introduction to </w:t>
      </w:r>
      <w:proofErr w:type="spellStart"/>
      <w:r>
        <w:rPr>
          <w:rFonts w:asciiTheme="minorHAnsi" w:hAnsiTheme="minorHAnsi" w:cstheme="minorHAnsi"/>
          <w:color w:val="4A442A" w:themeColor="background2" w:themeShade="40"/>
          <w:sz w:val="36"/>
          <w:szCs w:val="40"/>
        </w:rPr>
        <w:t>eyLog</w:t>
      </w:r>
      <w:proofErr w:type="spellEnd"/>
    </w:p>
    <w:p w:rsidR="00341905" w:rsidRPr="00341905" w:rsidRDefault="00341905" w:rsidP="00341905">
      <w:pPr>
        <w:spacing w:before="100" w:beforeAutospacing="1" w:after="100" w:afterAutospacing="1" w:line="240" w:lineRule="auto"/>
        <w:ind w:left="1418" w:right="1701"/>
        <w:jc w:val="both"/>
        <w:rPr>
          <w:color w:val="4A442A" w:themeColor="background2" w:themeShade="40"/>
        </w:rPr>
      </w:pPr>
      <w:proofErr w:type="spellStart"/>
      <w:proofErr w:type="gramStart"/>
      <w:r w:rsidRPr="00341905">
        <w:rPr>
          <w:color w:val="4A442A" w:themeColor="background2" w:themeShade="40"/>
        </w:rPr>
        <w:t>eyLog</w:t>
      </w:r>
      <w:proofErr w:type="spellEnd"/>
      <w:proofErr w:type="gramEnd"/>
      <w:r w:rsidRPr="00341905">
        <w:rPr>
          <w:color w:val="4A442A" w:themeColor="background2" w:themeShade="40"/>
        </w:rPr>
        <w:t xml:space="preserve"> - </w:t>
      </w:r>
      <w:r w:rsidRPr="00341905">
        <w:rPr>
          <w:b/>
          <w:color w:val="4A442A" w:themeColor="background2" w:themeShade="40"/>
        </w:rPr>
        <w:t>E</w:t>
      </w:r>
      <w:r w:rsidRPr="00341905">
        <w:rPr>
          <w:color w:val="4A442A" w:themeColor="background2" w:themeShade="40"/>
        </w:rPr>
        <w:t xml:space="preserve">arly </w:t>
      </w:r>
      <w:r w:rsidRPr="00341905">
        <w:rPr>
          <w:b/>
          <w:color w:val="4A442A" w:themeColor="background2" w:themeShade="40"/>
        </w:rPr>
        <w:t>Y</w:t>
      </w:r>
      <w:r w:rsidRPr="00341905">
        <w:rPr>
          <w:color w:val="4A442A" w:themeColor="background2" w:themeShade="40"/>
        </w:rPr>
        <w:t xml:space="preserve">ears </w:t>
      </w:r>
      <w:r w:rsidRPr="00341905">
        <w:rPr>
          <w:b/>
          <w:color w:val="4A442A" w:themeColor="background2" w:themeShade="40"/>
        </w:rPr>
        <w:t>Log</w:t>
      </w:r>
      <w:r>
        <w:rPr>
          <w:color w:val="4A442A" w:themeColor="background2" w:themeShade="40"/>
        </w:rPr>
        <w:t xml:space="preserve"> - is</w:t>
      </w:r>
      <w:r w:rsidRPr="00341905">
        <w:rPr>
          <w:color w:val="4A442A" w:themeColor="background2" w:themeShade="40"/>
        </w:rPr>
        <w:t> the most comprehensive tablet PC and web-based solution for nurseries and childcare providers to transform the process of recording observations, assessing a child’s progress and planning activities for the child.</w:t>
      </w:r>
    </w:p>
    <w:p w:rsidR="00341905" w:rsidRPr="00341905" w:rsidRDefault="00341905" w:rsidP="00341905">
      <w:pPr>
        <w:spacing w:before="100" w:beforeAutospacing="1" w:after="100" w:afterAutospacing="1" w:line="240" w:lineRule="auto"/>
        <w:ind w:left="1418" w:right="1701"/>
        <w:jc w:val="both"/>
        <w:rPr>
          <w:color w:val="4A442A" w:themeColor="background2" w:themeShade="40"/>
        </w:rPr>
      </w:pPr>
      <w:proofErr w:type="spellStart"/>
      <w:r w:rsidRPr="00341905">
        <w:rPr>
          <w:color w:val="4A442A" w:themeColor="background2" w:themeShade="40"/>
        </w:rPr>
        <w:t>eyLog</w:t>
      </w:r>
      <w:proofErr w:type="spellEnd"/>
      <w:r w:rsidRPr="00341905">
        <w:rPr>
          <w:color w:val="4A442A" w:themeColor="background2" w:themeShade="40"/>
        </w:rPr>
        <w:t xml:space="preserve"> significantly reduces the time spent on capturing, maintaining observations and managing the learning journey of a child manually; enabling practitioners to focus more on providing the best early years education to children - an ultimate aim of both nurseries and parents.</w:t>
      </w:r>
    </w:p>
    <w:p w:rsidR="00A265BE" w:rsidRDefault="00A265BE" w:rsidP="00A265BE">
      <w:pPr>
        <w:pStyle w:val="Heading1"/>
        <w:ind w:left="1418" w:right="1559"/>
        <w:rPr>
          <w:rFonts w:ascii="Calibri" w:eastAsia="Calibri" w:hAnsi="Calibri" w:cs="Calibri"/>
          <w:color w:val="4A442A" w:themeColor="background2" w:themeShade="40"/>
          <w:sz w:val="28"/>
        </w:rPr>
      </w:pPr>
      <w:r>
        <w:rPr>
          <w:rFonts w:ascii="Calibri" w:eastAsia="Calibri" w:hAnsi="Calibri" w:cs="Calibri"/>
          <w:color w:val="4A442A" w:themeColor="background2" w:themeShade="40"/>
          <w:sz w:val="28"/>
        </w:rPr>
        <w:t>Benefits for Your Child and the Nursery</w:t>
      </w:r>
    </w:p>
    <w:p w:rsidR="00A265BE" w:rsidRPr="00A265BE" w:rsidRDefault="00A265BE" w:rsidP="00A265BE">
      <w:pPr>
        <w:spacing w:before="100" w:beforeAutospacing="1" w:after="100" w:afterAutospacing="1" w:line="240" w:lineRule="auto"/>
        <w:ind w:left="1418" w:right="1701"/>
        <w:jc w:val="both"/>
        <w:rPr>
          <w:color w:val="4A442A" w:themeColor="background2" w:themeShade="40"/>
        </w:rPr>
      </w:pPr>
      <w:proofErr w:type="spellStart"/>
      <w:proofErr w:type="gramStart"/>
      <w:r w:rsidRPr="00A265BE">
        <w:rPr>
          <w:color w:val="4A442A" w:themeColor="background2" w:themeShade="40"/>
        </w:rPr>
        <w:t>eyLog</w:t>
      </w:r>
      <w:proofErr w:type="spellEnd"/>
      <w:proofErr w:type="gramEnd"/>
      <w:r w:rsidRPr="00A265BE">
        <w:rPr>
          <w:color w:val="4A442A" w:themeColor="background2" w:themeShade="40"/>
        </w:rPr>
        <w:t xml:space="preserve"> enables you to understand your child's development on a more regular and real-time basis. Nurseries can share a child’s learning journey with you, increasing your involvement in the activities at the nursery. You receive a unique login on the system and are notified automatically by e-mail as soon as a new observation is published to your child’s learning journey or when any reports are shared with you by the nursery. </w:t>
      </w:r>
    </w:p>
    <w:p w:rsidR="00A265BE" w:rsidRPr="00A265BE" w:rsidRDefault="00A265BE" w:rsidP="00A265BE">
      <w:pPr>
        <w:spacing w:before="100" w:beforeAutospacing="1" w:after="100" w:afterAutospacing="1" w:line="240" w:lineRule="auto"/>
        <w:ind w:left="1418" w:right="1701"/>
        <w:jc w:val="both"/>
        <w:rPr>
          <w:color w:val="4A442A" w:themeColor="background2" w:themeShade="40"/>
        </w:rPr>
      </w:pPr>
      <w:proofErr w:type="spellStart"/>
      <w:proofErr w:type="gramStart"/>
      <w:r w:rsidRPr="00A265BE">
        <w:rPr>
          <w:color w:val="4A442A" w:themeColor="background2" w:themeShade="40"/>
        </w:rPr>
        <w:t>eyLog</w:t>
      </w:r>
      <w:proofErr w:type="spellEnd"/>
      <w:proofErr w:type="gramEnd"/>
      <w:r w:rsidRPr="00A265BE">
        <w:rPr>
          <w:color w:val="4A442A" w:themeColor="background2" w:themeShade="40"/>
        </w:rPr>
        <w:t xml:space="preserve"> helps move away from the restrictions of a paper based learning journey by incorporating rich media (photos, videos and audios!). It helps you as a parent to have an immersive experience of what the child is doing in the nursery and the context in which your child is engaging in various activities</w:t>
      </w:r>
      <w:r>
        <w:rPr>
          <w:color w:val="4A442A" w:themeColor="background2" w:themeShade="40"/>
        </w:rPr>
        <w:t>,</w:t>
      </w:r>
      <w:r w:rsidRPr="00A265BE">
        <w:rPr>
          <w:color w:val="4A442A" w:themeColor="background2" w:themeShade="40"/>
        </w:rPr>
        <w:t xml:space="preserve"> encour</w:t>
      </w:r>
      <w:r>
        <w:rPr>
          <w:color w:val="4A442A" w:themeColor="background2" w:themeShade="40"/>
        </w:rPr>
        <w:t>aging their</w:t>
      </w:r>
      <w:r w:rsidRPr="00A265BE">
        <w:rPr>
          <w:color w:val="4A442A" w:themeColor="background2" w:themeShade="40"/>
        </w:rPr>
        <w:t xml:space="preserve"> overall growth and development.</w:t>
      </w:r>
    </w:p>
    <w:p w:rsidR="00A265BE" w:rsidRPr="00A265BE" w:rsidRDefault="00A265BE" w:rsidP="00A265BE">
      <w:pPr>
        <w:spacing w:before="100" w:beforeAutospacing="1" w:after="100" w:afterAutospacing="1" w:line="240" w:lineRule="auto"/>
        <w:ind w:left="1418" w:right="1701"/>
        <w:jc w:val="both"/>
        <w:rPr>
          <w:color w:val="4A442A" w:themeColor="background2" w:themeShade="40"/>
        </w:rPr>
      </w:pPr>
      <w:proofErr w:type="spellStart"/>
      <w:proofErr w:type="gramStart"/>
      <w:r w:rsidRPr="00A265BE">
        <w:rPr>
          <w:color w:val="4A442A" w:themeColor="background2" w:themeShade="40"/>
        </w:rPr>
        <w:t>eyLog</w:t>
      </w:r>
      <w:proofErr w:type="spellEnd"/>
      <w:proofErr w:type="gramEnd"/>
      <w:r w:rsidRPr="00A265BE">
        <w:rPr>
          <w:color w:val="4A442A" w:themeColor="background2" w:themeShade="40"/>
        </w:rPr>
        <w:t xml:space="preserve"> makes it possible for you to contribute observations from home too! Be it something your child does for the first time or during a holiday/vacation, making the learning journey even more comprehensive and enabling ‘</w:t>
      </w:r>
      <w:r w:rsidRPr="00A265BE">
        <w:rPr>
          <w:i/>
          <w:color w:val="4A442A" w:themeColor="background2" w:themeShade="40"/>
        </w:rPr>
        <w:t>parents as partners in learning and development</w:t>
      </w:r>
      <w:r w:rsidRPr="00A265BE">
        <w:rPr>
          <w:color w:val="4A442A" w:themeColor="background2" w:themeShade="40"/>
        </w:rPr>
        <w:t xml:space="preserve">’ of a child in their early years. </w:t>
      </w:r>
    </w:p>
    <w:p w:rsidR="00A265BE" w:rsidRPr="00A265BE" w:rsidRDefault="00A265BE" w:rsidP="00A265BE">
      <w:pPr>
        <w:spacing w:before="100" w:beforeAutospacing="1" w:after="100" w:afterAutospacing="1" w:line="240" w:lineRule="auto"/>
        <w:ind w:left="1418" w:right="1701"/>
        <w:jc w:val="both"/>
        <w:rPr>
          <w:color w:val="4A442A" w:themeColor="background2" w:themeShade="40"/>
        </w:rPr>
      </w:pPr>
      <w:r w:rsidRPr="00A265BE">
        <w:rPr>
          <w:color w:val="4A442A" w:themeColor="background2" w:themeShade="40"/>
        </w:rPr>
        <w:t xml:space="preserve">The child’s online learning journey can be obtained on request from the nursery in the same rich HTML format on a DVD/USB for you to keep as a lifelong memory when the child moves on to another nursery or school. </w:t>
      </w:r>
    </w:p>
    <w:p w:rsidR="00A265BE" w:rsidRDefault="00A265BE" w:rsidP="00A265BE">
      <w:pPr>
        <w:pStyle w:val="Heading1"/>
        <w:ind w:left="1418" w:right="1559"/>
        <w:rPr>
          <w:rFonts w:ascii="Calibri" w:eastAsia="Calibri" w:hAnsi="Calibri" w:cs="Calibri"/>
          <w:color w:val="4A442A" w:themeColor="background2" w:themeShade="40"/>
          <w:sz w:val="28"/>
        </w:rPr>
      </w:pPr>
      <w:r>
        <w:rPr>
          <w:rFonts w:ascii="Calibri" w:eastAsia="Calibri" w:hAnsi="Calibri" w:cs="Calibri"/>
          <w:color w:val="4A442A" w:themeColor="background2" w:themeShade="40"/>
          <w:sz w:val="28"/>
        </w:rPr>
        <w:t xml:space="preserve">Security in </w:t>
      </w:r>
      <w:proofErr w:type="spellStart"/>
      <w:r>
        <w:rPr>
          <w:rFonts w:ascii="Calibri" w:eastAsia="Calibri" w:hAnsi="Calibri" w:cs="Calibri"/>
          <w:color w:val="4A442A" w:themeColor="background2" w:themeShade="40"/>
          <w:sz w:val="28"/>
        </w:rPr>
        <w:t>eyLog</w:t>
      </w:r>
      <w:proofErr w:type="spellEnd"/>
    </w:p>
    <w:p w:rsidR="00A265BE" w:rsidRPr="00A265BE" w:rsidRDefault="00A265BE" w:rsidP="00A265BE">
      <w:pPr>
        <w:spacing w:before="100" w:beforeAutospacing="1" w:after="100" w:afterAutospacing="1" w:line="240" w:lineRule="auto"/>
        <w:ind w:left="1418" w:right="1701"/>
        <w:jc w:val="both"/>
        <w:rPr>
          <w:color w:val="4A442A" w:themeColor="background2" w:themeShade="40"/>
        </w:rPr>
      </w:pPr>
      <w:r w:rsidRPr="00A265BE">
        <w:rPr>
          <w:color w:val="4A442A" w:themeColor="background2" w:themeShade="40"/>
        </w:rPr>
        <w:t xml:space="preserve">Security is of key concern in a nursery environment and </w:t>
      </w:r>
      <w:proofErr w:type="spellStart"/>
      <w:r w:rsidRPr="00A265BE">
        <w:rPr>
          <w:color w:val="4A442A" w:themeColor="background2" w:themeShade="40"/>
        </w:rPr>
        <w:t>eyLog</w:t>
      </w:r>
      <w:proofErr w:type="spellEnd"/>
      <w:r w:rsidRPr="00A265BE">
        <w:rPr>
          <w:color w:val="4A442A" w:themeColor="background2" w:themeShade="40"/>
        </w:rPr>
        <w:t xml:space="preserve"> takes its security measures very seriously.  </w:t>
      </w:r>
      <w:proofErr w:type="spellStart"/>
      <w:proofErr w:type="gramStart"/>
      <w:r w:rsidRPr="00A265BE">
        <w:rPr>
          <w:color w:val="4A442A" w:themeColor="background2" w:themeShade="40"/>
        </w:rPr>
        <w:t>eyLog</w:t>
      </w:r>
      <w:proofErr w:type="spellEnd"/>
      <w:proofErr w:type="gramEnd"/>
      <w:r w:rsidRPr="00A265BE">
        <w:rPr>
          <w:color w:val="4A442A" w:themeColor="background2" w:themeShade="40"/>
        </w:rPr>
        <w:t xml:space="preserve"> offers fully locked-down secure tablet devices to ensure they are not misused</w:t>
      </w:r>
      <w:r>
        <w:rPr>
          <w:color w:val="4A442A" w:themeColor="background2" w:themeShade="40"/>
        </w:rPr>
        <w:t xml:space="preserve"> in any manner - Faceb</w:t>
      </w:r>
      <w:r w:rsidRPr="00A265BE">
        <w:rPr>
          <w:color w:val="4A442A" w:themeColor="background2" w:themeShade="40"/>
        </w:rPr>
        <w:t xml:space="preserve">ook, e-mails, etc., are all disabled on these specially configured high-security tablets. Each user has a separate user-ID and password and using a role-based access mechanism, a user is permitted to see only the information that is relevant for them. </w:t>
      </w:r>
    </w:p>
    <w:p w:rsidR="00A265BE" w:rsidRPr="00A265BE" w:rsidRDefault="00A265BE" w:rsidP="00A265BE">
      <w:pPr>
        <w:spacing w:before="100" w:beforeAutospacing="1" w:after="100" w:afterAutospacing="1" w:line="240" w:lineRule="auto"/>
        <w:ind w:left="1418" w:right="1701"/>
        <w:jc w:val="both"/>
        <w:rPr>
          <w:color w:val="4A442A" w:themeColor="background2" w:themeShade="40"/>
        </w:rPr>
      </w:pPr>
      <w:proofErr w:type="spellStart"/>
      <w:proofErr w:type="gramStart"/>
      <w:r w:rsidRPr="00A265BE">
        <w:rPr>
          <w:color w:val="4A442A" w:themeColor="background2" w:themeShade="40"/>
        </w:rPr>
        <w:t>eyLog</w:t>
      </w:r>
      <w:proofErr w:type="spellEnd"/>
      <w:proofErr w:type="gramEnd"/>
      <w:r w:rsidRPr="00A265BE">
        <w:rPr>
          <w:color w:val="4A442A" w:themeColor="background2" w:themeShade="40"/>
        </w:rPr>
        <w:t xml:space="preserve"> uses the Secure Sockets Layer (SSL) to encrypt all communication between the server and the tablets. All data i</w:t>
      </w:r>
      <w:r>
        <w:rPr>
          <w:color w:val="4A442A" w:themeColor="background2" w:themeShade="40"/>
        </w:rPr>
        <w:t>s stored on secure Cloud-based s</w:t>
      </w:r>
      <w:r w:rsidRPr="00A265BE">
        <w:rPr>
          <w:color w:val="4A442A" w:themeColor="background2" w:themeShade="40"/>
        </w:rPr>
        <w:t>ervers in data centres located here in UK. All data is regularly backed-up onto redundant systems.</w:t>
      </w:r>
    </w:p>
    <w:p w:rsidR="00A265BE" w:rsidRPr="00A265BE" w:rsidRDefault="00A265BE" w:rsidP="00A265BE">
      <w:pPr>
        <w:spacing w:before="100" w:beforeAutospacing="1" w:after="100" w:afterAutospacing="1" w:line="240" w:lineRule="auto"/>
        <w:ind w:left="1418" w:right="1701"/>
        <w:jc w:val="both"/>
        <w:rPr>
          <w:color w:val="4A442A" w:themeColor="background2" w:themeShade="40"/>
        </w:rPr>
      </w:pPr>
      <w:r w:rsidRPr="00A265BE">
        <w:rPr>
          <w:color w:val="4A442A" w:themeColor="background2" w:themeShade="40"/>
        </w:rPr>
        <w:t>Please also refer to our FAQ section below for more details related to security.</w:t>
      </w:r>
    </w:p>
    <w:p w:rsidR="00341905" w:rsidRDefault="00341905" w:rsidP="00341905">
      <w:pPr>
        <w:spacing w:before="100" w:beforeAutospacing="1" w:after="100" w:afterAutospacing="1" w:line="240" w:lineRule="auto"/>
        <w:ind w:left="1418" w:right="1699"/>
        <w:jc w:val="both"/>
        <w:rPr>
          <w:color w:val="4A442A" w:themeColor="background2" w:themeShade="40"/>
        </w:rPr>
      </w:pPr>
    </w:p>
    <w:p w:rsidR="00617F2B" w:rsidRDefault="00617F2B" w:rsidP="00341905">
      <w:pPr>
        <w:spacing w:before="100" w:beforeAutospacing="1" w:after="100" w:afterAutospacing="1" w:line="240" w:lineRule="auto"/>
        <w:ind w:left="1418" w:right="1699"/>
        <w:jc w:val="both"/>
        <w:rPr>
          <w:color w:val="4A442A" w:themeColor="background2" w:themeShade="40"/>
        </w:rPr>
      </w:pPr>
    </w:p>
    <w:p w:rsidR="00617F2B" w:rsidRPr="00341905" w:rsidRDefault="00617F2B" w:rsidP="00341905">
      <w:pPr>
        <w:spacing w:before="100" w:beforeAutospacing="1" w:after="100" w:afterAutospacing="1" w:line="240" w:lineRule="auto"/>
        <w:ind w:left="1418" w:right="1699"/>
        <w:jc w:val="both"/>
        <w:rPr>
          <w:color w:val="4A442A" w:themeColor="background2" w:themeShade="40"/>
        </w:rPr>
      </w:pPr>
    </w:p>
    <w:p w:rsidR="004A2BE5" w:rsidRDefault="004A2BE5" w:rsidP="004A2BE5">
      <w:pPr>
        <w:spacing w:before="100" w:beforeAutospacing="1" w:after="100" w:afterAutospacing="1" w:line="240" w:lineRule="auto"/>
        <w:ind w:left="1418" w:right="1559"/>
        <w:jc w:val="both"/>
        <w:rPr>
          <w:color w:val="4A442A" w:themeColor="background2" w:themeShade="40"/>
        </w:rPr>
      </w:pPr>
    </w:p>
    <w:p w:rsidR="00D249EB" w:rsidRDefault="00D249EB" w:rsidP="00B26D45">
      <w:pPr>
        <w:pStyle w:val="Heading1"/>
        <w:ind w:left="1418" w:right="1559"/>
        <w:rPr>
          <w:rFonts w:asciiTheme="minorHAnsi" w:hAnsiTheme="minorHAnsi" w:cstheme="minorHAnsi"/>
          <w:color w:val="4A442A" w:themeColor="background2" w:themeShade="40"/>
          <w:sz w:val="36"/>
          <w:szCs w:val="40"/>
        </w:rPr>
      </w:pPr>
      <w:r>
        <w:rPr>
          <w:rFonts w:asciiTheme="minorHAnsi" w:hAnsiTheme="minorHAnsi" w:cstheme="minorHAnsi"/>
          <w:color w:val="4A442A" w:themeColor="background2" w:themeShade="40"/>
          <w:sz w:val="36"/>
          <w:szCs w:val="40"/>
        </w:rPr>
        <w:t xml:space="preserve">Using </w:t>
      </w:r>
      <w:proofErr w:type="spellStart"/>
      <w:r>
        <w:rPr>
          <w:rFonts w:asciiTheme="minorHAnsi" w:hAnsiTheme="minorHAnsi" w:cstheme="minorHAnsi"/>
          <w:color w:val="4A442A" w:themeColor="background2" w:themeShade="40"/>
          <w:sz w:val="36"/>
          <w:szCs w:val="40"/>
        </w:rPr>
        <w:t>eyLog</w:t>
      </w:r>
      <w:proofErr w:type="spellEnd"/>
    </w:p>
    <w:p w:rsidR="00D249EB" w:rsidRDefault="00D249EB" w:rsidP="00D249EB">
      <w:pPr>
        <w:pStyle w:val="Heading1"/>
        <w:ind w:left="1418" w:right="1559"/>
        <w:rPr>
          <w:rFonts w:ascii="Calibri" w:eastAsia="Calibri" w:hAnsi="Calibri" w:cs="Calibri"/>
          <w:color w:val="4A442A" w:themeColor="background2" w:themeShade="40"/>
          <w:sz w:val="28"/>
        </w:rPr>
      </w:pPr>
      <w:r>
        <w:rPr>
          <w:rFonts w:ascii="Calibri" w:eastAsia="Calibri" w:hAnsi="Calibri" w:cs="Calibri"/>
          <w:color w:val="4A442A" w:themeColor="background2" w:themeShade="40"/>
          <w:sz w:val="28"/>
        </w:rPr>
        <w:t xml:space="preserve">Logging into </w:t>
      </w:r>
      <w:proofErr w:type="spellStart"/>
      <w:r>
        <w:rPr>
          <w:rFonts w:ascii="Calibri" w:eastAsia="Calibri" w:hAnsi="Calibri" w:cs="Calibri"/>
          <w:color w:val="4A442A" w:themeColor="background2" w:themeShade="40"/>
          <w:sz w:val="28"/>
        </w:rPr>
        <w:t>eyLog</w:t>
      </w:r>
      <w:proofErr w:type="spellEnd"/>
    </w:p>
    <w:p w:rsidR="00D249EB" w:rsidRPr="00D249EB" w:rsidRDefault="00D249EB" w:rsidP="00D249EB">
      <w:pPr>
        <w:spacing w:before="100" w:beforeAutospacing="1" w:after="100" w:afterAutospacing="1" w:line="240" w:lineRule="auto"/>
        <w:ind w:left="1418" w:right="1699"/>
        <w:jc w:val="both"/>
        <w:rPr>
          <w:color w:val="4A442A" w:themeColor="background2" w:themeShade="40"/>
        </w:rPr>
      </w:pPr>
      <w:proofErr w:type="spellStart"/>
      <w:proofErr w:type="gramStart"/>
      <w:r w:rsidRPr="00D249EB">
        <w:rPr>
          <w:color w:val="4A442A" w:themeColor="background2" w:themeShade="40"/>
        </w:rPr>
        <w:t>eyLog</w:t>
      </w:r>
      <w:proofErr w:type="spellEnd"/>
      <w:proofErr w:type="gramEnd"/>
      <w:r w:rsidRPr="00D249EB">
        <w:rPr>
          <w:color w:val="4A442A" w:themeColor="background2" w:themeShade="40"/>
        </w:rPr>
        <w:t xml:space="preserve"> provides a web-based environment through which you can view the learning journey from wherever you are located.  It does not require any</w:t>
      </w:r>
      <w:r>
        <w:rPr>
          <w:color w:val="4A442A" w:themeColor="background2" w:themeShade="40"/>
        </w:rPr>
        <w:t xml:space="preserve"> installation on your PC/Mac, all that is needed is </w:t>
      </w:r>
      <w:r w:rsidRPr="00D249EB">
        <w:rPr>
          <w:color w:val="4A442A" w:themeColor="background2" w:themeShade="40"/>
        </w:rPr>
        <w:t xml:space="preserve">a web </w:t>
      </w:r>
      <w:r>
        <w:rPr>
          <w:color w:val="4A442A" w:themeColor="background2" w:themeShade="40"/>
        </w:rPr>
        <w:t xml:space="preserve">browser </w:t>
      </w:r>
      <w:r w:rsidRPr="00D249EB">
        <w:rPr>
          <w:color w:val="4A442A" w:themeColor="background2" w:themeShade="40"/>
        </w:rPr>
        <w:t>e.g., Google Chr</w:t>
      </w:r>
      <w:r>
        <w:rPr>
          <w:color w:val="4A442A" w:themeColor="background2" w:themeShade="40"/>
        </w:rPr>
        <w:t>ome, Firefox, Internet Explorer</w:t>
      </w:r>
      <w:r w:rsidRPr="00D249EB">
        <w:rPr>
          <w:color w:val="4A442A" w:themeColor="background2" w:themeShade="40"/>
        </w:rPr>
        <w:t>.  We recommend using Google Chrome (</w:t>
      </w:r>
      <w:hyperlink r:id="rId10" w:history="1">
        <w:r w:rsidRPr="00D249EB">
          <w:rPr>
            <w:rStyle w:val="Hyperlink"/>
            <w:color w:val="4A442A" w:themeColor="background2" w:themeShade="40"/>
          </w:rPr>
          <w:t>www.google.co.uk/chrome</w:t>
        </w:r>
      </w:hyperlink>
      <w:r w:rsidRPr="00D249EB">
        <w:rPr>
          <w:color w:val="4A442A" w:themeColor="background2" w:themeShade="40"/>
        </w:rPr>
        <w:t>) as it is a fast browser and works well with most web applications.</w:t>
      </w:r>
    </w:p>
    <w:p w:rsidR="00D249EB" w:rsidRPr="00D249EB" w:rsidRDefault="00D249EB" w:rsidP="00D249EB">
      <w:pPr>
        <w:spacing w:before="100" w:beforeAutospacing="1" w:after="100" w:afterAutospacing="1" w:line="240" w:lineRule="auto"/>
        <w:ind w:left="1418" w:right="1699"/>
        <w:jc w:val="both"/>
        <w:rPr>
          <w:color w:val="4A442A" w:themeColor="background2" w:themeShade="40"/>
        </w:rPr>
      </w:pPr>
      <w:r>
        <w:rPr>
          <w:color w:val="4A442A" w:themeColor="background2" w:themeShade="40"/>
        </w:rPr>
        <w:t xml:space="preserve">Once your child’s nursery has registered your details on their system you will be sent an account information email.  </w:t>
      </w:r>
      <w:r w:rsidRPr="00D249EB">
        <w:rPr>
          <w:color w:val="4A442A" w:themeColor="background2" w:themeShade="40"/>
        </w:rPr>
        <w:t>The web-site URL to log</w:t>
      </w:r>
      <w:r>
        <w:rPr>
          <w:color w:val="4A442A" w:themeColor="background2" w:themeShade="40"/>
        </w:rPr>
        <w:t xml:space="preserve">-in to </w:t>
      </w:r>
      <w:proofErr w:type="spellStart"/>
      <w:r>
        <w:rPr>
          <w:color w:val="4A442A" w:themeColor="background2" w:themeShade="40"/>
        </w:rPr>
        <w:t>eyLog</w:t>
      </w:r>
      <w:proofErr w:type="spellEnd"/>
      <w:r>
        <w:rPr>
          <w:color w:val="4A442A" w:themeColor="background2" w:themeShade="40"/>
        </w:rPr>
        <w:t xml:space="preserve"> is indicated in this</w:t>
      </w:r>
      <w:r w:rsidRPr="00D249EB">
        <w:rPr>
          <w:color w:val="4A442A" w:themeColor="background2" w:themeShade="40"/>
        </w:rPr>
        <w:t xml:space="preserve"> e- along with your user-name and password credentials.</w:t>
      </w:r>
    </w:p>
    <w:p w:rsidR="00D249EB" w:rsidRPr="00D249EB" w:rsidRDefault="00D249EB" w:rsidP="00D249EB">
      <w:pPr>
        <w:spacing w:before="100" w:beforeAutospacing="1" w:after="100" w:afterAutospacing="1" w:line="240" w:lineRule="auto"/>
        <w:ind w:left="1418" w:right="1699"/>
        <w:jc w:val="both"/>
        <w:rPr>
          <w:i/>
          <w:color w:val="4A442A" w:themeColor="background2" w:themeShade="40"/>
        </w:rPr>
      </w:pPr>
      <w:r>
        <w:rPr>
          <w:i/>
          <w:color w:val="4A442A" w:themeColor="background2" w:themeShade="40"/>
        </w:rPr>
        <w:t>Note</w:t>
      </w:r>
      <w:r w:rsidRPr="00D249EB">
        <w:rPr>
          <w:i/>
          <w:color w:val="4A442A" w:themeColor="background2" w:themeShade="40"/>
        </w:rPr>
        <w:t>: You DO NOT need to</w:t>
      </w:r>
      <w:r>
        <w:rPr>
          <w:i/>
          <w:color w:val="4A442A" w:themeColor="background2" w:themeShade="40"/>
        </w:rPr>
        <w:t xml:space="preserve"> register yourself on our</w:t>
      </w:r>
      <w:r w:rsidRPr="00D249EB">
        <w:rPr>
          <w:i/>
          <w:color w:val="4A442A" w:themeColor="background2" w:themeShade="40"/>
        </w:rPr>
        <w:t xml:space="preserve"> website located at </w:t>
      </w:r>
      <w:r w:rsidRPr="00D249EB">
        <w:rPr>
          <w:i/>
          <w:color w:val="4A442A" w:themeColor="background2" w:themeShade="40"/>
          <w:u w:val="single"/>
        </w:rPr>
        <w:t>https://eylog.co.uk</w:t>
      </w:r>
      <w:r w:rsidRPr="00D249EB">
        <w:rPr>
          <w:i/>
          <w:color w:val="4A442A" w:themeColor="background2" w:themeShade="40"/>
        </w:rPr>
        <w:t xml:space="preserve">.  To log-in to </w:t>
      </w:r>
      <w:proofErr w:type="spellStart"/>
      <w:r w:rsidRPr="00D249EB">
        <w:rPr>
          <w:i/>
          <w:color w:val="4A442A" w:themeColor="background2" w:themeShade="40"/>
        </w:rPr>
        <w:t>eyLog</w:t>
      </w:r>
      <w:proofErr w:type="spellEnd"/>
      <w:r w:rsidRPr="00D249EB">
        <w:rPr>
          <w:i/>
          <w:color w:val="4A442A" w:themeColor="background2" w:themeShade="40"/>
        </w:rPr>
        <w:t>, you MUST use the URL that has been provided to you along with your log-in credentials only.</w:t>
      </w:r>
    </w:p>
    <w:p w:rsidR="00D249EB" w:rsidRPr="00D249EB" w:rsidRDefault="00D249EB" w:rsidP="00D249EB">
      <w:pPr>
        <w:spacing w:before="100" w:beforeAutospacing="1" w:after="100" w:afterAutospacing="1" w:line="240" w:lineRule="auto"/>
        <w:ind w:left="1418" w:right="1699"/>
        <w:jc w:val="both"/>
        <w:rPr>
          <w:color w:val="4A442A" w:themeColor="background2" w:themeShade="40"/>
        </w:rPr>
      </w:pPr>
      <w:r w:rsidRPr="00D249EB">
        <w:rPr>
          <w:color w:val="4A442A" w:themeColor="background2" w:themeShade="40"/>
        </w:rPr>
        <w:t xml:space="preserve">To login to </w:t>
      </w:r>
      <w:proofErr w:type="spellStart"/>
      <w:r w:rsidRPr="00D249EB">
        <w:rPr>
          <w:color w:val="4A442A" w:themeColor="background2" w:themeShade="40"/>
        </w:rPr>
        <w:t>eyLog</w:t>
      </w:r>
      <w:proofErr w:type="spellEnd"/>
      <w:r w:rsidRPr="00D249EB">
        <w:rPr>
          <w:color w:val="4A442A" w:themeColor="background2" w:themeShade="40"/>
        </w:rPr>
        <w:t xml:space="preserve">, enter your username and password. </w:t>
      </w:r>
    </w:p>
    <w:p w:rsidR="00D249EB" w:rsidRPr="00D249EB" w:rsidRDefault="00D249EB" w:rsidP="00D249EB">
      <w:pPr>
        <w:spacing w:before="100" w:beforeAutospacing="1" w:after="100" w:afterAutospacing="1" w:line="240" w:lineRule="auto"/>
        <w:ind w:left="1418" w:right="1559"/>
        <w:jc w:val="both"/>
        <w:rPr>
          <w:color w:val="4A442A" w:themeColor="background2" w:themeShade="40"/>
        </w:rPr>
      </w:pPr>
      <w:r w:rsidRPr="00D249EB">
        <w:rPr>
          <w:noProof/>
          <w:color w:val="4A442A" w:themeColor="background2" w:themeShade="40"/>
          <w:lang w:val="en-US" w:eastAsia="en-US"/>
        </w:rPr>
        <w:drawing>
          <wp:inline distT="0" distB="0" distL="0" distR="0" wp14:anchorId="410BAD3A" wp14:editId="7801621C">
            <wp:extent cx="5016679" cy="3048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93).png"/>
                    <pic:cNvPicPr/>
                  </pic:nvPicPr>
                  <pic:blipFill rotWithShape="1">
                    <a:blip r:embed="rId11">
                      <a:extLst>
                        <a:ext uri="{28A0092B-C50C-407E-A947-70E740481C1C}">
                          <a14:useLocalDpi xmlns:a14="http://schemas.microsoft.com/office/drawing/2010/main" val="0"/>
                        </a:ext>
                      </a:extLst>
                    </a:blip>
                    <a:srcRect l="10996" t="7824" r="9145" b="5868"/>
                    <a:stretch/>
                  </pic:blipFill>
                  <pic:spPr bwMode="auto">
                    <a:xfrm>
                      <a:off x="0" y="0"/>
                      <a:ext cx="5023139" cy="3051925"/>
                    </a:xfrm>
                    <a:prstGeom prst="rect">
                      <a:avLst/>
                    </a:prstGeom>
                    <a:ln>
                      <a:noFill/>
                    </a:ln>
                    <a:extLst>
                      <a:ext uri="{53640926-AAD7-44d8-BBD7-CCE9431645EC}">
                        <a14:shadowObscured xmlns:a14="http://schemas.microsoft.com/office/drawing/2010/main"/>
                      </a:ext>
                    </a:extLst>
                  </pic:spPr>
                </pic:pic>
              </a:graphicData>
            </a:graphic>
          </wp:inline>
        </w:drawing>
      </w:r>
    </w:p>
    <w:p w:rsidR="00D249EB" w:rsidRPr="00D249EB" w:rsidRDefault="00D249EB" w:rsidP="00D249EB">
      <w:pPr>
        <w:spacing w:before="100" w:beforeAutospacing="1" w:after="100" w:afterAutospacing="1" w:line="240" w:lineRule="auto"/>
        <w:ind w:left="1418" w:right="1559"/>
        <w:jc w:val="both"/>
        <w:rPr>
          <w:i/>
          <w:color w:val="4A442A" w:themeColor="background2" w:themeShade="40"/>
        </w:rPr>
      </w:pPr>
      <w:r w:rsidRPr="00D249EB">
        <w:rPr>
          <w:i/>
          <w:color w:val="4A442A" w:themeColor="background2" w:themeShade="40"/>
          <w:u w:val="single"/>
        </w:rPr>
        <w:t>Note</w:t>
      </w:r>
      <w:r w:rsidRPr="00D249EB">
        <w:rPr>
          <w:i/>
          <w:color w:val="4A442A" w:themeColor="background2" w:themeShade="40"/>
        </w:rPr>
        <w:t>: You will be asked to reset your password on first login. Once you reset, you will need to re-login with the new password.</w:t>
      </w:r>
    </w:p>
    <w:p w:rsidR="00BF6C4C" w:rsidRDefault="00BF6C4C" w:rsidP="00D249EB">
      <w:pPr>
        <w:pStyle w:val="Heading1"/>
        <w:ind w:left="1418" w:right="1559"/>
        <w:rPr>
          <w:rFonts w:ascii="Calibri" w:eastAsia="Calibri" w:hAnsi="Calibri" w:cs="Calibri"/>
          <w:color w:val="4A442A" w:themeColor="background2" w:themeShade="40"/>
          <w:sz w:val="28"/>
        </w:rPr>
      </w:pPr>
    </w:p>
    <w:p w:rsidR="00BF6C4C" w:rsidRDefault="00BF6C4C" w:rsidP="00D249EB">
      <w:pPr>
        <w:pStyle w:val="Heading1"/>
        <w:ind w:left="1418" w:right="1559"/>
        <w:rPr>
          <w:rFonts w:ascii="Calibri" w:eastAsia="Calibri" w:hAnsi="Calibri" w:cs="Calibri"/>
          <w:color w:val="4A442A" w:themeColor="background2" w:themeShade="40"/>
          <w:sz w:val="28"/>
        </w:rPr>
      </w:pPr>
    </w:p>
    <w:p w:rsidR="00BF6C4C" w:rsidRDefault="00BF6C4C" w:rsidP="00D249EB">
      <w:pPr>
        <w:pStyle w:val="Heading1"/>
        <w:ind w:left="1418" w:right="1559"/>
        <w:rPr>
          <w:rFonts w:ascii="Calibri" w:eastAsia="Calibri" w:hAnsi="Calibri" w:cs="Calibri"/>
          <w:color w:val="4A442A" w:themeColor="background2" w:themeShade="40"/>
          <w:sz w:val="28"/>
        </w:rPr>
      </w:pPr>
    </w:p>
    <w:p w:rsidR="00BF6C4C" w:rsidRDefault="00BF6C4C" w:rsidP="00D249EB">
      <w:pPr>
        <w:pStyle w:val="Heading1"/>
        <w:ind w:left="1418" w:right="1559"/>
        <w:rPr>
          <w:rFonts w:ascii="Calibri" w:eastAsia="Calibri" w:hAnsi="Calibri" w:cs="Calibri"/>
          <w:color w:val="4A442A" w:themeColor="background2" w:themeShade="40"/>
          <w:sz w:val="28"/>
        </w:rPr>
      </w:pPr>
    </w:p>
    <w:p w:rsidR="00BF6C4C" w:rsidRDefault="00BF6C4C" w:rsidP="00D249EB">
      <w:pPr>
        <w:pStyle w:val="Heading1"/>
        <w:ind w:left="1418" w:right="1559"/>
        <w:rPr>
          <w:rFonts w:ascii="Calibri" w:eastAsia="Calibri" w:hAnsi="Calibri" w:cs="Calibri"/>
          <w:color w:val="4A442A" w:themeColor="background2" w:themeShade="40"/>
          <w:sz w:val="28"/>
        </w:rPr>
      </w:pPr>
    </w:p>
    <w:p w:rsidR="00BF6C4C" w:rsidRDefault="00BF6C4C" w:rsidP="00D249EB">
      <w:pPr>
        <w:pStyle w:val="Heading1"/>
        <w:ind w:left="1418" w:right="1559"/>
        <w:rPr>
          <w:rFonts w:ascii="Calibri" w:eastAsia="Calibri" w:hAnsi="Calibri" w:cs="Calibri"/>
          <w:color w:val="4A442A" w:themeColor="background2" w:themeShade="40"/>
          <w:sz w:val="28"/>
        </w:rPr>
      </w:pPr>
    </w:p>
    <w:p w:rsidR="00BF6C4C" w:rsidRDefault="00BF6C4C" w:rsidP="00D249EB">
      <w:pPr>
        <w:pStyle w:val="Heading1"/>
        <w:ind w:left="1418" w:right="1559"/>
        <w:rPr>
          <w:rFonts w:ascii="Calibri" w:eastAsia="Calibri" w:hAnsi="Calibri" w:cs="Calibri"/>
          <w:color w:val="4A442A" w:themeColor="background2" w:themeShade="40"/>
          <w:sz w:val="28"/>
        </w:rPr>
      </w:pPr>
    </w:p>
    <w:p w:rsidR="00D249EB" w:rsidRDefault="00BF6C4C" w:rsidP="00D249EB">
      <w:pPr>
        <w:pStyle w:val="Heading1"/>
        <w:ind w:left="1418" w:right="1559"/>
        <w:rPr>
          <w:rFonts w:ascii="Calibri" w:eastAsia="Calibri" w:hAnsi="Calibri" w:cs="Calibri"/>
          <w:color w:val="4A442A" w:themeColor="background2" w:themeShade="40"/>
          <w:sz w:val="28"/>
        </w:rPr>
      </w:pPr>
      <w:r>
        <w:rPr>
          <w:rFonts w:ascii="Calibri" w:eastAsia="Calibri" w:hAnsi="Calibri" w:cs="Calibri"/>
          <w:color w:val="4A442A" w:themeColor="background2" w:themeShade="40"/>
          <w:sz w:val="28"/>
        </w:rPr>
        <w:t>Your Child/</w:t>
      </w:r>
      <w:r w:rsidR="00D249EB">
        <w:rPr>
          <w:rFonts w:ascii="Calibri" w:eastAsia="Calibri" w:hAnsi="Calibri" w:cs="Calibri"/>
          <w:color w:val="4A442A" w:themeColor="background2" w:themeShade="40"/>
          <w:sz w:val="28"/>
        </w:rPr>
        <w:t>Children</w:t>
      </w:r>
    </w:p>
    <w:p w:rsidR="00D249EB" w:rsidRPr="00D249EB" w:rsidRDefault="00BF6C4C" w:rsidP="00D249EB">
      <w:pPr>
        <w:spacing w:before="100" w:beforeAutospacing="1" w:after="100" w:afterAutospacing="1" w:line="240" w:lineRule="auto"/>
        <w:ind w:left="1418" w:right="1557"/>
        <w:jc w:val="both"/>
        <w:rPr>
          <w:color w:val="4A442A" w:themeColor="background2" w:themeShade="40"/>
        </w:rPr>
      </w:pPr>
      <w:r>
        <w:rPr>
          <w:color w:val="4A442A" w:themeColor="background2" w:themeShade="40"/>
        </w:rPr>
        <w:t>Once logged in, you will</w:t>
      </w:r>
      <w:r w:rsidR="00D249EB" w:rsidRPr="00D249EB">
        <w:rPr>
          <w:color w:val="4A442A" w:themeColor="background2" w:themeShade="40"/>
        </w:rPr>
        <w:t xml:space="preserve"> see the children that you have been provi</w:t>
      </w:r>
      <w:r>
        <w:rPr>
          <w:color w:val="4A442A" w:themeColor="background2" w:themeShade="40"/>
        </w:rPr>
        <w:t>ded access to by the nursery, t</w:t>
      </w:r>
      <w:r w:rsidR="00D249EB" w:rsidRPr="00D249EB">
        <w:rPr>
          <w:color w:val="4A442A" w:themeColor="background2" w:themeShade="40"/>
        </w:rPr>
        <w:t>he pict</w:t>
      </w:r>
      <w:r>
        <w:rPr>
          <w:color w:val="4A442A" w:themeColor="background2" w:themeShade="40"/>
        </w:rPr>
        <w:t>ure below is a sample screenshot</w:t>
      </w:r>
      <w:r w:rsidR="00D249EB" w:rsidRPr="00D249EB">
        <w:rPr>
          <w:color w:val="4A442A" w:themeColor="background2" w:themeShade="40"/>
        </w:rPr>
        <w:t>. In case you have more than one child in the same nursery, then all your children should be shown on the screen below (subject to access being provided by the nursery)</w:t>
      </w:r>
      <w:r>
        <w:rPr>
          <w:color w:val="4A442A" w:themeColor="background2" w:themeShade="40"/>
        </w:rPr>
        <w:t>.</w:t>
      </w:r>
    </w:p>
    <w:p w:rsidR="00BF6C4C" w:rsidRDefault="00BF6C4C" w:rsidP="00D249EB">
      <w:pPr>
        <w:spacing w:before="100" w:beforeAutospacing="1" w:after="100" w:afterAutospacing="1" w:line="240" w:lineRule="auto"/>
        <w:ind w:left="1418" w:right="1557"/>
        <w:jc w:val="both"/>
        <w:rPr>
          <w:color w:val="4A442A" w:themeColor="background2" w:themeShade="40"/>
        </w:rPr>
      </w:pPr>
      <w:r>
        <w:rPr>
          <w:noProof/>
          <w:color w:val="EEECE1" w:themeColor="background2"/>
          <w:lang w:val="en-US" w:eastAsia="en-US"/>
        </w:rPr>
        <w:drawing>
          <wp:inline distT="0" distB="0" distL="0" distR="0">
            <wp:extent cx="5019595" cy="30670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294).png"/>
                    <pic:cNvPicPr/>
                  </pic:nvPicPr>
                  <pic:blipFill rotWithShape="1">
                    <a:blip r:embed="rId12">
                      <a:extLst>
                        <a:ext uri="{28A0092B-C50C-407E-A947-70E740481C1C}">
                          <a14:useLocalDpi xmlns:a14="http://schemas.microsoft.com/office/drawing/2010/main" val="0"/>
                        </a:ext>
                      </a:extLst>
                    </a:blip>
                    <a:srcRect l="10720" t="7823" r="9420" b="5395"/>
                    <a:stretch/>
                  </pic:blipFill>
                  <pic:spPr bwMode="auto">
                    <a:xfrm>
                      <a:off x="0" y="0"/>
                      <a:ext cx="5035710" cy="3076896"/>
                    </a:xfrm>
                    <a:prstGeom prst="rect">
                      <a:avLst/>
                    </a:prstGeom>
                    <a:ln>
                      <a:noFill/>
                    </a:ln>
                    <a:extLst>
                      <a:ext uri="{53640926-AAD7-44d8-BBD7-CCE9431645EC}">
                        <a14:shadowObscured xmlns:a14="http://schemas.microsoft.com/office/drawing/2010/main"/>
                      </a:ext>
                    </a:extLst>
                  </pic:spPr>
                </pic:pic>
              </a:graphicData>
            </a:graphic>
          </wp:inline>
        </w:drawing>
      </w:r>
    </w:p>
    <w:p w:rsidR="00BF6C4C" w:rsidRPr="00D249EB" w:rsidRDefault="00BF6C4C" w:rsidP="00D249EB">
      <w:pPr>
        <w:spacing w:before="100" w:beforeAutospacing="1" w:after="100" w:afterAutospacing="1" w:line="240" w:lineRule="auto"/>
        <w:ind w:left="1418" w:right="1557"/>
        <w:jc w:val="both"/>
        <w:rPr>
          <w:color w:val="4A442A" w:themeColor="background2" w:themeShade="40"/>
        </w:rPr>
      </w:pPr>
    </w:p>
    <w:p w:rsidR="00BF6C4C" w:rsidRPr="00B26D45" w:rsidRDefault="00BF6C4C" w:rsidP="00BF6C4C">
      <w:pPr>
        <w:pStyle w:val="Heading1"/>
        <w:ind w:left="1418" w:right="1559"/>
        <w:rPr>
          <w:rFonts w:asciiTheme="minorHAnsi" w:hAnsiTheme="minorHAnsi" w:cstheme="minorHAnsi"/>
          <w:color w:val="4A442A" w:themeColor="background2" w:themeShade="40"/>
          <w:sz w:val="36"/>
          <w:szCs w:val="40"/>
        </w:rPr>
      </w:pPr>
      <w:r>
        <w:rPr>
          <w:rFonts w:asciiTheme="minorHAnsi" w:hAnsiTheme="minorHAnsi" w:cstheme="minorHAnsi"/>
          <w:color w:val="4A442A" w:themeColor="background2" w:themeShade="40"/>
          <w:sz w:val="36"/>
          <w:szCs w:val="40"/>
        </w:rPr>
        <w:t>Online Learning Journey</w:t>
      </w:r>
    </w:p>
    <w:p w:rsidR="001A5F03" w:rsidRDefault="001A5F03" w:rsidP="001A5F03">
      <w:pPr>
        <w:spacing w:before="100" w:beforeAutospacing="1" w:after="100" w:afterAutospacing="1" w:line="240" w:lineRule="auto"/>
        <w:ind w:left="1418" w:right="1557"/>
        <w:jc w:val="both"/>
        <w:rPr>
          <w:color w:val="4A442A" w:themeColor="background2" w:themeShade="40"/>
        </w:rPr>
      </w:pPr>
      <w:r w:rsidRPr="001A5F03">
        <w:rPr>
          <w:color w:val="4A442A" w:themeColor="background2" w:themeShade="40"/>
        </w:rPr>
        <w:t xml:space="preserve">The </w:t>
      </w:r>
      <w:r w:rsidRPr="001A5F03">
        <w:rPr>
          <w:b/>
          <w:i/>
          <w:color w:val="4A442A" w:themeColor="background2" w:themeShade="40"/>
        </w:rPr>
        <w:t>Learning Journey</w:t>
      </w:r>
      <w:r w:rsidRPr="001A5F03">
        <w:rPr>
          <w:color w:val="4A442A" w:themeColor="background2" w:themeShade="40"/>
        </w:rPr>
        <w:t xml:space="preserve"> is the electronic journal created by the nursery capturing the various activities perfo</w:t>
      </w:r>
      <w:r w:rsidR="00B516FF">
        <w:rPr>
          <w:color w:val="4A442A" w:themeColor="background2" w:themeShade="40"/>
        </w:rPr>
        <w:t>rmed by the child during their time there.</w:t>
      </w:r>
      <w:r w:rsidRPr="001A5F03">
        <w:rPr>
          <w:color w:val="4A442A" w:themeColor="background2" w:themeShade="40"/>
        </w:rPr>
        <w:t xml:space="preserve"> It shows the observations added by the nursery in reverse chronological order.</w:t>
      </w:r>
    </w:p>
    <w:p w:rsidR="00B516FF" w:rsidRDefault="00B516FF" w:rsidP="00B516FF">
      <w:pPr>
        <w:spacing w:before="100" w:beforeAutospacing="1" w:after="100" w:afterAutospacing="1" w:line="240" w:lineRule="auto"/>
        <w:ind w:left="1418" w:right="1557"/>
        <w:jc w:val="both"/>
        <w:rPr>
          <w:color w:val="4A442A" w:themeColor="background2" w:themeShade="40"/>
        </w:rPr>
      </w:pPr>
      <w:r w:rsidRPr="001A5F03">
        <w:rPr>
          <w:color w:val="4A442A" w:themeColor="background2" w:themeShade="40"/>
        </w:rPr>
        <w:t xml:space="preserve">You can click on the respective child to view the child’s Learning Journey. </w:t>
      </w:r>
    </w:p>
    <w:p w:rsidR="00B516FF" w:rsidRDefault="00B516FF" w:rsidP="00B516FF">
      <w:pPr>
        <w:spacing w:before="100" w:beforeAutospacing="1" w:after="100" w:afterAutospacing="1" w:line="240" w:lineRule="auto"/>
        <w:ind w:left="1418" w:right="1557"/>
        <w:jc w:val="both"/>
        <w:rPr>
          <w:color w:val="4A442A" w:themeColor="background2" w:themeShade="40"/>
        </w:rPr>
      </w:pPr>
      <w:r>
        <w:rPr>
          <w:noProof/>
          <w:color w:val="4A442A" w:themeColor="background2" w:themeShade="40"/>
          <w:lang w:val="en-US" w:eastAsia="en-US"/>
        </w:rPr>
        <w:drawing>
          <wp:inline distT="0" distB="0" distL="0" distR="0" wp14:anchorId="4E381E2E" wp14:editId="59EA9749">
            <wp:extent cx="5011384" cy="2819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38).png"/>
                    <pic:cNvPicPr/>
                  </pic:nvPicPr>
                  <pic:blipFill rotWithShape="1">
                    <a:blip r:embed="rId13">
                      <a:extLst>
                        <a:ext uri="{28A0092B-C50C-407E-A947-70E740481C1C}">
                          <a14:useLocalDpi xmlns:a14="http://schemas.microsoft.com/office/drawing/2010/main" val="0"/>
                        </a:ext>
                      </a:extLst>
                    </a:blip>
                    <a:srcRect l="7012" t="7823" r="6257" b="5379"/>
                    <a:stretch/>
                  </pic:blipFill>
                  <pic:spPr bwMode="auto">
                    <a:xfrm>
                      <a:off x="0" y="0"/>
                      <a:ext cx="5013220" cy="2820433"/>
                    </a:xfrm>
                    <a:prstGeom prst="rect">
                      <a:avLst/>
                    </a:prstGeom>
                    <a:ln>
                      <a:noFill/>
                    </a:ln>
                    <a:extLst>
                      <a:ext uri="{53640926-AAD7-44d8-BBD7-CCE9431645EC}">
                        <a14:shadowObscured xmlns:a14="http://schemas.microsoft.com/office/drawing/2010/main"/>
                      </a:ext>
                    </a:extLst>
                  </pic:spPr>
                </pic:pic>
              </a:graphicData>
            </a:graphic>
          </wp:inline>
        </w:drawing>
      </w:r>
    </w:p>
    <w:p w:rsidR="00B516FF" w:rsidRPr="001A5F03" w:rsidRDefault="00B516FF" w:rsidP="00B516FF">
      <w:pPr>
        <w:spacing w:before="100" w:beforeAutospacing="1" w:after="100" w:afterAutospacing="1" w:line="240" w:lineRule="auto"/>
        <w:ind w:left="1418" w:right="1557"/>
        <w:jc w:val="both"/>
        <w:rPr>
          <w:color w:val="4A442A" w:themeColor="background2" w:themeShade="40"/>
        </w:rPr>
      </w:pPr>
    </w:p>
    <w:p w:rsidR="001A5F03" w:rsidRPr="001A5F03" w:rsidRDefault="001A5F03" w:rsidP="0055704E">
      <w:pPr>
        <w:tabs>
          <w:tab w:val="left" w:pos="9356"/>
        </w:tabs>
        <w:spacing w:before="100" w:beforeAutospacing="1" w:after="100" w:afterAutospacing="1" w:line="240" w:lineRule="auto"/>
        <w:ind w:left="1418" w:right="1557"/>
        <w:jc w:val="both"/>
        <w:rPr>
          <w:color w:val="4A442A" w:themeColor="background2" w:themeShade="40"/>
        </w:rPr>
      </w:pPr>
      <w:r w:rsidRPr="001A5F03">
        <w:rPr>
          <w:color w:val="4A442A" w:themeColor="background2" w:themeShade="40"/>
        </w:rPr>
        <w:lastRenderedPageBreak/>
        <w:t>The title of each observation recorded by the nursery indicates the date, time and the person who recorded it. An observation may also have photos, video clips and audio clips associated with it – all of which are accessible by clicking on the image/media icon on the left of the obse</w:t>
      </w:r>
      <w:r w:rsidR="0055704E">
        <w:rPr>
          <w:color w:val="4A442A" w:themeColor="background2" w:themeShade="40"/>
        </w:rPr>
        <w:t>rvation or to view additional details click on the observation tabs.</w:t>
      </w:r>
    </w:p>
    <w:p w:rsidR="001A5F03" w:rsidRDefault="001A5F03" w:rsidP="00DB605C">
      <w:pPr>
        <w:spacing w:before="100" w:beforeAutospacing="1" w:after="100" w:afterAutospacing="1" w:line="240" w:lineRule="auto"/>
        <w:ind w:left="1418" w:right="1557"/>
        <w:jc w:val="both"/>
        <w:rPr>
          <w:color w:val="4A442A" w:themeColor="background2" w:themeShade="40"/>
        </w:rPr>
      </w:pPr>
      <w:r w:rsidRPr="001A5F03">
        <w:rPr>
          <w:color w:val="4A442A" w:themeColor="background2" w:themeShade="40"/>
        </w:rPr>
        <w:t xml:space="preserve">The assessment section shows the details of the EYFS (Early Years Foundation Stage) assessment added to the observation, while the </w:t>
      </w:r>
      <w:r w:rsidRPr="001A5F03">
        <w:rPr>
          <w:i/>
          <w:color w:val="4A442A" w:themeColor="background2" w:themeShade="40"/>
        </w:rPr>
        <w:t>Assessment Level</w:t>
      </w:r>
      <w:r w:rsidRPr="001A5F03">
        <w:rPr>
          <w:color w:val="4A442A" w:themeColor="background2" w:themeShade="40"/>
        </w:rPr>
        <w:t xml:space="preserve"> indicates how the child is exhibiting </w:t>
      </w:r>
      <w:r w:rsidR="00B516FF">
        <w:rPr>
          <w:color w:val="4A442A" w:themeColor="background2" w:themeShade="40"/>
        </w:rPr>
        <w:t xml:space="preserve">in </w:t>
      </w:r>
      <w:r w:rsidRPr="001A5F03">
        <w:rPr>
          <w:color w:val="4A442A" w:themeColor="background2" w:themeShade="40"/>
        </w:rPr>
        <w:t>a particular learning goal. These are added by the key person associated with your child at the nursery.</w:t>
      </w:r>
    </w:p>
    <w:p w:rsidR="00B516FF" w:rsidRDefault="00A6376D" w:rsidP="00A6376D">
      <w:pPr>
        <w:tabs>
          <w:tab w:val="left" w:pos="9356"/>
        </w:tabs>
        <w:spacing w:before="100" w:beforeAutospacing="1" w:after="100" w:afterAutospacing="1" w:line="240" w:lineRule="auto"/>
        <w:ind w:left="1418" w:right="1557"/>
        <w:jc w:val="both"/>
        <w:rPr>
          <w:color w:val="4A442A" w:themeColor="background2" w:themeShade="40"/>
        </w:rPr>
      </w:pPr>
      <w:r>
        <w:rPr>
          <w:noProof/>
          <w:color w:val="EEECE1" w:themeColor="background2"/>
          <w:lang w:val="en-US" w:eastAsia="en-US"/>
        </w:rPr>
        <w:drawing>
          <wp:inline distT="0" distB="0" distL="0" distR="0">
            <wp:extent cx="5029200" cy="30922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296).png"/>
                    <pic:cNvPicPr/>
                  </pic:nvPicPr>
                  <pic:blipFill rotWithShape="1">
                    <a:blip r:embed="rId14">
                      <a:extLst>
                        <a:ext uri="{28A0092B-C50C-407E-A947-70E740481C1C}">
                          <a14:useLocalDpi xmlns:a14="http://schemas.microsoft.com/office/drawing/2010/main" val="0"/>
                        </a:ext>
                      </a:extLst>
                    </a:blip>
                    <a:srcRect l="10446" t="7581" r="9970" b="5379"/>
                    <a:stretch/>
                  </pic:blipFill>
                  <pic:spPr bwMode="auto">
                    <a:xfrm>
                      <a:off x="0" y="0"/>
                      <a:ext cx="5032808" cy="3094438"/>
                    </a:xfrm>
                    <a:prstGeom prst="rect">
                      <a:avLst/>
                    </a:prstGeom>
                    <a:ln>
                      <a:noFill/>
                    </a:ln>
                    <a:extLst>
                      <a:ext uri="{53640926-AAD7-44d8-BBD7-CCE9431645EC}">
                        <a14:shadowObscured xmlns:a14="http://schemas.microsoft.com/office/drawing/2010/main"/>
                      </a:ext>
                    </a:extLst>
                  </pic:spPr>
                </pic:pic>
              </a:graphicData>
            </a:graphic>
          </wp:inline>
        </w:drawing>
      </w:r>
    </w:p>
    <w:p w:rsidR="00A6376D" w:rsidRDefault="0055704E" w:rsidP="00A6376D">
      <w:pPr>
        <w:tabs>
          <w:tab w:val="left" w:pos="9356"/>
        </w:tabs>
        <w:spacing w:before="100" w:beforeAutospacing="1" w:after="100" w:afterAutospacing="1" w:line="240" w:lineRule="auto"/>
        <w:ind w:left="1418" w:right="1557"/>
        <w:jc w:val="both"/>
        <w:rPr>
          <w:color w:val="4A442A" w:themeColor="background2" w:themeShade="40"/>
        </w:rPr>
      </w:pPr>
      <w:r>
        <w:rPr>
          <w:color w:val="4A442A" w:themeColor="background2" w:themeShade="40"/>
        </w:rPr>
        <w:t>You</w:t>
      </w:r>
      <w:r w:rsidR="00A6376D">
        <w:rPr>
          <w:color w:val="4A442A" w:themeColor="background2" w:themeShade="40"/>
        </w:rPr>
        <w:t xml:space="preserve"> can filter the Learning Journey to view specific observations using the fields at the top and clicking ‘View’</w:t>
      </w:r>
      <w:r>
        <w:rPr>
          <w:color w:val="4A442A" w:themeColor="background2" w:themeShade="40"/>
        </w:rPr>
        <w:t>. Or to</w:t>
      </w:r>
      <w:r w:rsidR="00A6376D">
        <w:rPr>
          <w:color w:val="4A442A" w:themeColor="background2" w:themeShade="40"/>
        </w:rPr>
        <w:t xml:space="preserve"> download the Learning Journey or an ind</w:t>
      </w:r>
      <w:r>
        <w:rPr>
          <w:color w:val="4A442A" w:themeColor="background2" w:themeShade="40"/>
        </w:rPr>
        <w:t>ividual observation to PDF click on</w:t>
      </w:r>
      <w:r w:rsidR="00A6376D">
        <w:rPr>
          <w:color w:val="4A442A" w:themeColor="background2" w:themeShade="40"/>
        </w:rPr>
        <w:t xml:space="preserve"> the relevant ‘Download’ button.</w:t>
      </w:r>
    </w:p>
    <w:p w:rsidR="001A5F03" w:rsidRDefault="001A5F03" w:rsidP="001A5F03">
      <w:pPr>
        <w:pStyle w:val="Heading1"/>
        <w:ind w:left="1418" w:right="1559"/>
        <w:rPr>
          <w:rFonts w:ascii="Calibri" w:eastAsia="Calibri" w:hAnsi="Calibri" w:cs="Calibri"/>
          <w:color w:val="4A442A" w:themeColor="background2" w:themeShade="40"/>
          <w:sz w:val="28"/>
        </w:rPr>
      </w:pPr>
      <w:r>
        <w:rPr>
          <w:rFonts w:ascii="Calibri" w:eastAsia="Calibri" w:hAnsi="Calibri" w:cs="Calibri"/>
          <w:color w:val="4A442A" w:themeColor="background2" w:themeShade="40"/>
          <w:sz w:val="28"/>
        </w:rPr>
        <w:t>Adding Comments</w:t>
      </w:r>
    </w:p>
    <w:p w:rsidR="001A5F03" w:rsidRPr="001A5F03" w:rsidRDefault="0055704E" w:rsidP="001A5F03">
      <w:pPr>
        <w:spacing w:before="100" w:beforeAutospacing="1" w:after="100" w:afterAutospacing="1" w:line="240" w:lineRule="auto"/>
        <w:ind w:left="1418" w:right="1559"/>
        <w:jc w:val="both"/>
        <w:rPr>
          <w:color w:val="4A442A" w:themeColor="background2" w:themeShade="40"/>
        </w:rPr>
      </w:pPr>
      <w:r>
        <w:rPr>
          <w:color w:val="4A442A" w:themeColor="background2" w:themeShade="40"/>
        </w:rPr>
        <w:t xml:space="preserve">As a parent, you can also </w:t>
      </w:r>
      <w:r w:rsidR="001A5F03" w:rsidRPr="001A5F03">
        <w:rPr>
          <w:color w:val="4A442A" w:themeColor="background2" w:themeShade="40"/>
        </w:rPr>
        <w:t>comment on an observation which will</w:t>
      </w:r>
      <w:r w:rsidR="00300EBF">
        <w:rPr>
          <w:color w:val="4A442A" w:themeColor="background2" w:themeShade="40"/>
        </w:rPr>
        <w:t xml:space="preserve"> then</w:t>
      </w:r>
      <w:r w:rsidR="001A5F03" w:rsidRPr="001A5F03">
        <w:rPr>
          <w:color w:val="4A442A" w:themeColor="background2" w:themeShade="40"/>
        </w:rPr>
        <w:t xml:space="preserve"> be visible to the staff at the nursery. You will receive an email notifica</w:t>
      </w:r>
      <w:r w:rsidR="00300EBF">
        <w:rPr>
          <w:color w:val="4A442A" w:themeColor="background2" w:themeShade="40"/>
        </w:rPr>
        <w:t>tion to your registered email address</w:t>
      </w:r>
      <w:r w:rsidR="001A5F03" w:rsidRPr="001A5F03">
        <w:rPr>
          <w:color w:val="4A442A" w:themeColor="background2" w:themeShade="40"/>
        </w:rPr>
        <w:t xml:space="preserve"> as soon as another comment (or a response to your comment) is added to the observation.</w:t>
      </w:r>
    </w:p>
    <w:p w:rsidR="00D249EB" w:rsidRDefault="00A73D44" w:rsidP="00D249EB">
      <w:pPr>
        <w:pStyle w:val="Heading1"/>
        <w:ind w:left="1418" w:right="1557"/>
        <w:rPr>
          <w:rFonts w:asciiTheme="minorHAnsi" w:hAnsiTheme="minorHAnsi" w:cstheme="minorHAnsi"/>
          <w:color w:val="4A442A" w:themeColor="background2" w:themeShade="40"/>
          <w:sz w:val="36"/>
          <w:szCs w:val="40"/>
        </w:rPr>
      </w:pPr>
      <w:r>
        <w:rPr>
          <w:rFonts w:asciiTheme="minorHAnsi" w:hAnsiTheme="minorHAnsi" w:cstheme="minorHAnsi"/>
          <w:noProof/>
          <w:color w:val="EEECE1" w:themeColor="background2"/>
          <w:sz w:val="36"/>
          <w:szCs w:val="40"/>
          <w:lang w:val="en-US" w:eastAsia="en-US"/>
        </w:rPr>
        <w:drawing>
          <wp:inline distT="0" distB="0" distL="0" distR="0">
            <wp:extent cx="5028909" cy="278892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299).png"/>
                    <pic:cNvPicPr/>
                  </pic:nvPicPr>
                  <pic:blipFill rotWithShape="1">
                    <a:blip r:embed="rId15">
                      <a:extLst>
                        <a:ext uri="{28A0092B-C50C-407E-A947-70E740481C1C}">
                          <a14:useLocalDpi xmlns:a14="http://schemas.microsoft.com/office/drawing/2010/main" val="0"/>
                        </a:ext>
                      </a:extLst>
                    </a:blip>
                    <a:srcRect l="10720" t="16112" r="9695" b="5379"/>
                    <a:stretch/>
                  </pic:blipFill>
                  <pic:spPr bwMode="auto">
                    <a:xfrm>
                      <a:off x="0" y="0"/>
                      <a:ext cx="5035955" cy="2792828"/>
                    </a:xfrm>
                    <a:prstGeom prst="rect">
                      <a:avLst/>
                    </a:prstGeom>
                    <a:ln>
                      <a:noFill/>
                    </a:ln>
                    <a:extLst>
                      <a:ext uri="{53640926-AAD7-44d8-BBD7-CCE9431645EC}">
                        <a14:shadowObscured xmlns:a14="http://schemas.microsoft.com/office/drawing/2010/main"/>
                      </a:ext>
                    </a:extLst>
                  </pic:spPr>
                </pic:pic>
              </a:graphicData>
            </a:graphic>
          </wp:inline>
        </w:drawing>
      </w:r>
    </w:p>
    <w:p w:rsidR="004A2BE5" w:rsidRPr="00B26D45" w:rsidRDefault="00B26D45" w:rsidP="001A5F03">
      <w:pPr>
        <w:pStyle w:val="Heading1"/>
        <w:ind w:left="1418" w:right="1559"/>
        <w:rPr>
          <w:rFonts w:asciiTheme="minorHAnsi" w:hAnsiTheme="minorHAnsi" w:cstheme="minorHAnsi"/>
          <w:color w:val="4A442A" w:themeColor="background2" w:themeShade="40"/>
          <w:sz w:val="36"/>
          <w:szCs w:val="40"/>
        </w:rPr>
      </w:pPr>
      <w:r>
        <w:rPr>
          <w:rFonts w:asciiTheme="minorHAnsi" w:hAnsiTheme="minorHAnsi" w:cstheme="minorHAnsi"/>
          <w:color w:val="4A442A" w:themeColor="background2" w:themeShade="40"/>
          <w:sz w:val="36"/>
          <w:szCs w:val="40"/>
        </w:rPr>
        <w:lastRenderedPageBreak/>
        <w:t>Adding an Observation From Home</w:t>
      </w:r>
    </w:p>
    <w:p w:rsidR="00D867E8" w:rsidRDefault="002A7F65" w:rsidP="000B1518">
      <w:pPr>
        <w:tabs>
          <w:tab w:val="left" w:pos="426"/>
        </w:tabs>
        <w:spacing w:before="100" w:beforeAutospacing="1" w:after="100" w:afterAutospacing="1" w:line="240" w:lineRule="auto"/>
        <w:ind w:left="1418" w:right="1559"/>
        <w:jc w:val="both"/>
        <w:rPr>
          <w:color w:val="4A442A" w:themeColor="background2" w:themeShade="40"/>
        </w:rPr>
      </w:pPr>
      <w:r>
        <w:rPr>
          <w:color w:val="4A442A" w:themeColor="background2" w:themeShade="40"/>
        </w:rPr>
        <w:t>A learning journey should</w:t>
      </w:r>
      <w:r w:rsidR="00D867E8" w:rsidRPr="00D867E8">
        <w:rPr>
          <w:color w:val="4A442A" w:themeColor="background2" w:themeShade="40"/>
        </w:rPr>
        <w:t xml:space="preserve"> be</w:t>
      </w:r>
      <w:r>
        <w:rPr>
          <w:color w:val="4A442A" w:themeColor="background2" w:themeShade="40"/>
        </w:rPr>
        <w:t xml:space="preserve"> a</w:t>
      </w:r>
      <w:r w:rsidR="00D867E8" w:rsidRPr="00D867E8">
        <w:rPr>
          <w:color w:val="4A442A" w:themeColor="background2" w:themeShade="40"/>
        </w:rPr>
        <w:t xml:space="preserve"> holistic</w:t>
      </w:r>
      <w:r>
        <w:rPr>
          <w:color w:val="4A442A" w:themeColor="background2" w:themeShade="40"/>
        </w:rPr>
        <w:t xml:space="preserve"> view of your child’s progress and can be if you, as parents, </w:t>
      </w:r>
      <w:r w:rsidR="00D867E8" w:rsidRPr="00D867E8">
        <w:rPr>
          <w:color w:val="4A442A" w:themeColor="background2" w:themeShade="40"/>
        </w:rPr>
        <w:t>also contribute to it</w:t>
      </w:r>
      <w:r>
        <w:rPr>
          <w:color w:val="4A442A" w:themeColor="background2" w:themeShade="40"/>
        </w:rPr>
        <w:t xml:space="preserve"> through observations at home. </w:t>
      </w:r>
      <w:r w:rsidR="00D867E8" w:rsidRPr="00D867E8">
        <w:rPr>
          <w:color w:val="4A442A" w:themeColor="background2" w:themeShade="40"/>
        </w:rPr>
        <w:t xml:space="preserve">Using </w:t>
      </w:r>
      <w:proofErr w:type="spellStart"/>
      <w:r w:rsidR="00D867E8" w:rsidRPr="00D867E8">
        <w:rPr>
          <w:color w:val="4A442A" w:themeColor="background2" w:themeShade="40"/>
        </w:rPr>
        <w:t>eyLog</w:t>
      </w:r>
      <w:proofErr w:type="spellEnd"/>
      <w:r w:rsidR="00D867E8" w:rsidRPr="00D867E8">
        <w:rPr>
          <w:color w:val="4A442A" w:themeColor="background2" w:themeShade="40"/>
        </w:rPr>
        <w:t>, you can a</w:t>
      </w:r>
      <w:r>
        <w:rPr>
          <w:color w:val="4A442A" w:themeColor="background2" w:themeShade="40"/>
        </w:rPr>
        <w:t xml:space="preserve">dd your own observations of your </w:t>
      </w:r>
      <w:r w:rsidR="00D867E8" w:rsidRPr="00D867E8">
        <w:rPr>
          <w:color w:val="4A442A" w:themeColor="background2" w:themeShade="40"/>
        </w:rPr>
        <w:t>child</w:t>
      </w:r>
      <w:r>
        <w:rPr>
          <w:color w:val="4A442A" w:themeColor="background2" w:themeShade="40"/>
        </w:rPr>
        <w:t xml:space="preserve"> easily at any time through your Parent Portal</w:t>
      </w:r>
      <w:r w:rsidR="00872E2E">
        <w:rPr>
          <w:color w:val="4A442A" w:themeColor="background2" w:themeShade="40"/>
        </w:rPr>
        <w:t>,</w:t>
      </w:r>
      <w:r>
        <w:rPr>
          <w:color w:val="4A442A" w:themeColor="background2" w:themeShade="40"/>
        </w:rPr>
        <w:t xml:space="preserve"> </w:t>
      </w:r>
      <w:r w:rsidR="00872E2E">
        <w:rPr>
          <w:color w:val="4A442A" w:themeColor="background2" w:themeShade="40"/>
        </w:rPr>
        <w:t>which will</w:t>
      </w:r>
      <w:r>
        <w:rPr>
          <w:color w:val="4A442A" w:themeColor="background2" w:themeShade="40"/>
        </w:rPr>
        <w:t xml:space="preserve"> then be reviewed by the nursery practitioners.</w:t>
      </w:r>
    </w:p>
    <w:p w:rsidR="009158E0" w:rsidRDefault="000B1518" w:rsidP="00553287">
      <w:pPr>
        <w:tabs>
          <w:tab w:val="left" w:pos="426"/>
        </w:tabs>
        <w:spacing w:before="100" w:beforeAutospacing="1" w:after="100" w:afterAutospacing="1" w:line="240" w:lineRule="auto"/>
        <w:ind w:left="1418" w:right="1559"/>
        <w:jc w:val="both"/>
        <w:rPr>
          <w:noProof/>
          <w:color w:val="4A442A" w:themeColor="background2" w:themeShade="40"/>
        </w:rPr>
      </w:pPr>
      <w:r>
        <w:rPr>
          <w:noProof/>
          <w:color w:val="4A442A" w:themeColor="background2" w:themeShade="40"/>
        </w:rPr>
        <w:t>From the Learning Journey</w:t>
      </w:r>
      <w:r w:rsidR="009158E0">
        <w:rPr>
          <w:noProof/>
          <w:color w:val="4A442A" w:themeColor="background2" w:themeShade="40"/>
        </w:rPr>
        <w:t>, click on the ‘Add Observation’ button.</w:t>
      </w:r>
    </w:p>
    <w:p w:rsidR="002A7F65" w:rsidRDefault="002A7F65" w:rsidP="00553287">
      <w:pPr>
        <w:tabs>
          <w:tab w:val="left" w:pos="426"/>
        </w:tabs>
        <w:spacing w:before="100" w:beforeAutospacing="1" w:after="100" w:afterAutospacing="1" w:line="240" w:lineRule="auto"/>
        <w:ind w:left="1418" w:right="1559"/>
        <w:jc w:val="both"/>
        <w:rPr>
          <w:color w:val="4A442A" w:themeColor="background2" w:themeShade="40"/>
        </w:rPr>
      </w:pPr>
      <w:r>
        <w:rPr>
          <w:noProof/>
          <w:color w:val="4A442A" w:themeColor="background2" w:themeShade="40"/>
          <w:lang w:val="en-US" w:eastAsia="en-US"/>
        </w:rPr>
        <w:drawing>
          <wp:inline distT="0" distB="0" distL="0" distR="0">
            <wp:extent cx="5018946" cy="28473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239).png"/>
                    <pic:cNvPicPr/>
                  </pic:nvPicPr>
                  <pic:blipFill rotWithShape="1">
                    <a:blip r:embed="rId16">
                      <a:extLst>
                        <a:ext uri="{28A0092B-C50C-407E-A947-70E740481C1C}">
                          <a14:useLocalDpi xmlns:a14="http://schemas.microsoft.com/office/drawing/2010/main" val="0"/>
                        </a:ext>
                      </a:extLst>
                    </a:blip>
                    <a:srcRect l="7560" t="8068" r="6673" b="5379"/>
                    <a:stretch/>
                  </pic:blipFill>
                  <pic:spPr bwMode="auto">
                    <a:xfrm>
                      <a:off x="0" y="0"/>
                      <a:ext cx="5023778" cy="2850081"/>
                    </a:xfrm>
                    <a:prstGeom prst="rect">
                      <a:avLst/>
                    </a:prstGeom>
                    <a:ln>
                      <a:noFill/>
                    </a:ln>
                    <a:extLst>
                      <a:ext uri="{53640926-AAD7-44d8-BBD7-CCE9431645EC}">
                        <a14:shadowObscured xmlns:a14="http://schemas.microsoft.com/office/drawing/2010/main"/>
                      </a:ext>
                    </a:extLst>
                  </pic:spPr>
                </pic:pic>
              </a:graphicData>
            </a:graphic>
          </wp:inline>
        </w:drawing>
      </w:r>
    </w:p>
    <w:p w:rsidR="00F30605" w:rsidRPr="00075767" w:rsidRDefault="002A7F65" w:rsidP="00F30605">
      <w:pPr>
        <w:tabs>
          <w:tab w:val="left" w:pos="426"/>
        </w:tabs>
        <w:spacing w:before="100" w:beforeAutospacing="1" w:after="100" w:afterAutospacing="1" w:line="240" w:lineRule="auto"/>
        <w:ind w:left="1418" w:right="1559"/>
        <w:jc w:val="both"/>
        <w:rPr>
          <w:i/>
          <w:color w:val="4A442A" w:themeColor="background2" w:themeShade="40"/>
        </w:rPr>
      </w:pPr>
      <w:r w:rsidRPr="00D867E8">
        <w:rPr>
          <w:color w:val="4A442A" w:themeColor="background2" w:themeShade="40"/>
        </w:rPr>
        <w:t>The Add Observation screen</w:t>
      </w:r>
      <w:r w:rsidR="009C18B4">
        <w:rPr>
          <w:color w:val="4A442A" w:themeColor="background2" w:themeShade="40"/>
        </w:rPr>
        <w:t xml:space="preserve"> allows you to upload photo</w:t>
      </w:r>
      <w:r w:rsidR="009158E0">
        <w:rPr>
          <w:color w:val="4A442A" w:themeColor="background2" w:themeShade="40"/>
        </w:rPr>
        <w:t>s and provide a description of an</w:t>
      </w:r>
      <w:r w:rsidRPr="00D867E8">
        <w:rPr>
          <w:color w:val="4A442A" w:themeColor="background2" w:themeShade="40"/>
        </w:rPr>
        <w:t xml:space="preserve"> activity you have observed </w:t>
      </w:r>
      <w:r w:rsidR="009C18B4">
        <w:rPr>
          <w:color w:val="4A442A" w:themeColor="background2" w:themeShade="40"/>
        </w:rPr>
        <w:t xml:space="preserve">the child doing </w:t>
      </w:r>
      <w:r w:rsidRPr="00D867E8">
        <w:rPr>
          <w:color w:val="4A442A" w:themeColor="background2" w:themeShade="40"/>
        </w:rPr>
        <w:t xml:space="preserve">at home. </w:t>
      </w:r>
      <w:r w:rsidR="00075767">
        <w:rPr>
          <w:color w:val="4A442A" w:themeColor="background2" w:themeShade="40"/>
        </w:rPr>
        <w:t>To add photos, click ‘Choose Photos’.</w:t>
      </w:r>
      <w:r w:rsidR="00F30605">
        <w:rPr>
          <w:color w:val="4A442A" w:themeColor="background2" w:themeShade="40"/>
        </w:rPr>
        <w:t xml:space="preserve"> </w:t>
      </w:r>
      <w:r w:rsidR="00F30605">
        <w:rPr>
          <w:i/>
          <w:color w:val="4A442A" w:themeColor="background2" w:themeShade="40"/>
        </w:rPr>
        <w:t xml:space="preserve">Note: Videos are not currently supported via the </w:t>
      </w:r>
      <w:proofErr w:type="spellStart"/>
      <w:r w:rsidR="00F30605">
        <w:rPr>
          <w:i/>
          <w:color w:val="4A442A" w:themeColor="background2" w:themeShade="40"/>
        </w:rPr>
        <w:t>eyLog</w:t>
      </w:r>
      <w:proofErr w:type="spellEnd"/>
      <w:r w:rsidR="00F30605">
        <w:rPr>
          <w:i/>
          <w:color w:val="4A442A" w:themeColor="background2" w:themeShade="40"/>
        </w:rPr>
        <w:t xml:space="preserve"> web-based Parent Portal.</w:t>
      </w:r>
    </w:p>
    <w:p w:rsidR="00075767" w:rsidRDefault="00075767" w:rsidP="002A7F65">
      <w:pPr>
        <w:tabs>
          <w:tab w:val="left" w:pos="426"/>
        </w:tabs>
        <w:spacing w:before="100" w:beforeAutospacing="1" w:after="100" w:afterAutospacing="1" w:line="240" w:lineRule="auto"/>
        <w:ind w:left="1418" w:right="1559"/>
        <w:jc w:val="both"/>
        <w:rPr>
          <w:i/>
          <w:color w:val="4A442A" w:themeColor="background2" w:themeShade="40"/>
        </w:rPr>
      </w:pPr>
      <w:r>
        <w:rPr>
          <w:noProof/>
          <w:color w:val="4A442A" w:themeColor="background2" w:themeShade="40"/>
          <w:lang w:val="en-US" w:eastAsia="en-US"/>
        </w:rPr>
        <w:drawing>
          <wp:inline distT="0" distB="0" distL="0" distR="0" wp14:anchorId="686F202F" wp14:editId="0A329F97">
            <wp:extent cx="5019675" cy="2812533"/>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242).png"/>
                    <pic:cNvPicPr/>
                  </pic:nvPicPr>
                  <pic:blipFill rotWithShape="1">
                    <a:blip r:embed="rId17">
                      <a:extLst>
                        <a:ext uri="{28A0092B-C50C-407E-A947-70E740481C1C}">
                          <a14:useLocalDpi xmlns:a14="http://schemas.microsoft.com/office/drawing/2010/main" val="0"/>
                        </a:ext>
                      </a:extLst>
                    </a:blip>
                    <a:srcRect l="7332" t="8781" r="6933" b="5768"/>
                    <a:stretch/>
                  </pic:blipFill>
                  <pic:spPr bwMode="auto">
                    <a:xfrm>
                      <a:off x="0" y="0"/>
                      <a:ext cx="5040656" cy="2824288"/>
                    </a:xfrm>
                    <a:prstGeom prst="rect">
                      <a:avLst/>
                    </a:prstGeom>
                    <a:ln>
                      <a:noFill/>
                    </a:ln>
                    <a:extLst>
                      <a:ext uri="{53640926-AAD7-44d8-BBD7-CCE9431645EC}">
                        <a14:shadowObscured xmlns:a14="http://schemas.microsoft.com/office/drawing/2010/main"/>
                      </a:ext>
                    </a:extLst>
                  </pic:spPr>
                </pic:pic>
              </a:graphicData>
            </a:graphic>
          </wp:inline>
        </w:drawing>
      </w:r>
    </w:p>
    <w:p w:rsidR="0055704E" w:rsidRDefault="0055704E" w:rsidP="00F30605">
      <w:pPr>
        <w:tabs>
          <w:tab w:val="left" w:pos="426"/>
        </w:tabs>
        <w:spacing w:before="100" w:beforeAutospacing="1" w:after="100" w:afterAutospacing="1" w:line="240" w:lineRule="auto"/>
        <w:ind w:left="1418" w:right="1559"/>
        <w:jc w:val="both"/>
        <w:rPr>
          <w:color w:val="4A442A" w:themeColor="background2" w:themeShade="40"/>
        </w:rPr>
      </w:pPr>
    </w:p>
    <w:p w:rsidR="0055704E" w:rsidRDefault="0055704E" w:rsidP="00F30605">
      <w:pPr>
        <w:tabs>
          <w:tab w:val="left" w:pos="426"/>
        </w:tabs>
        <w:spacing w:before="100" w:beforeAutospacing="1" w:after="100" w:afterAutospacing="1" w:line="240" w:lineRule="auto"/>
        <w:ind w:left="1418" w:right="1559"/>
        <w:jc w:val="both"/>
        <w:rPr>
          <w:color w:val="4A442A" w:themeColor="background2" w:themeShade="40"/>
        </w:rPr>
      </w:pPr>
    </w:p>
    <w:p w:rsidR="0055704E" w:rsidRDefault="0055704E" w:rsidP="00F30605">
      <w:pPr>
        <w:tabs>
          <w:tab w:val="left" w:pos="426"/>
        </w:tabs>
        <w:spacing w:before="100" w:beforeAutospacing="1" w:after="100" w:afterAutospacing="1" w:line="240" w:lineRule="auto"/>
        <w:ind w:left="1418" w:right="1559"/>
        <w:jc w:val="both"/>
        <w:rPr>
          <w:color w:val="4A442A" w:themeColor="background2" w:themeShade="40"/>
        </w:rPr>
      </w:pPr>
    </w:p>
    <w:p w:rsidR="0055704E" w:rsidRDefault="0055704E" w:rsidP="00F30605">
      <w:pPr>
        <w:tabs>
          <w:tab w:val="left" w:pos="426"/>
        </w:tabs>
        <w:spacing w:before="100" w:beforeAutospacing="1" w:after="100" w:afterAutospacing="1" w:line="240" w:lineRule="auto"/>
        <w:ind w:left="1418" w:right="1559"/>
        <w:jc w:val="both"/>
        <w:rPr>
          <w:color w:val="4A442A" w:themeColor="background2" w:themeShade="40"/>
        </w:rPr>
      </w:pPr>
    </w:p>
    <w:p w:rsidR="009158E0" w:rsidRPr="00F30605" w:rsidRDefault="00075767" w:rsidP="00F30605">
      <w:pPr>
        <w:tabs>
          <w:tab w:val="left" w:pos="426"/>
        </w:tabs>
        <w:spacing w:before="100" w:beforeAutospacing="1" w:after="100" w:afterAutospacing="1" w:line="240" w:lineRule="auto"/>
        <w:ind w:left="1418" w:right="1559"/>
        <w:jc w:val="both"/>
        <w:rPr>
          <w:i/>
          <w:noProof/>
          <w:color w:val="4A442A" w:themeColor="background2" w:themeShade="40"/>
        </w:rPr>
      </w:pPr>
      <w:r>
        <w:rPr>
          <w:color w:val="4A442A" w:themeColor="background2" w:themeShade="40"/>
        </w:rPr>
        <w:lastRenderedPageBreak/>
        <w:t xml:space="preserve">You </w:t>
      </w:r>
      <w:r w:rsidR="00F30605">
        <w:rPr>
          <w:color w:val="4A442A" w:themeColor="background2" w:themeShade="40"/>
        </w:rPr>
        <w:t>can then choose from your saved photos on your computer to</w:t>
      </w:r>
      <w:r w:rsidR="00872E2E">
        <w:rPr>
          <w:color w:val="4A442A" w:themeColor="background2" w:themeShade="40"/>
        </w:rPr>
        <w:t xml:space="preserve"> add to the observation. To</w:t>
      </w:r>
      <w:r w:rsidR="00F30605">
        <w:rPr>
          <w:color w:val="4A442A" w:themeColor="background2" w:themeShade="40"/>
        </w:rPr>
        <w:t xml:space="preserve"> select multiple </w:t>
      </w:r>
      <w:r w:rsidR="00872E2E">
        <w:rPr>
          <w:color w:val="4A442A" w:themeColor="background2" w:themeShade="40"/>
        </w:rPr>
        <w:t>photos use</w:t>
      </w:r>
      <w:r w:rsidR="00F30605">
        <w:rPr>
          <w:color w:val="4A442A" w:themeColor="background2" w:themeShade="40"/>
        </w:rPr>
        <w:t xml:space="preserve"> the checkbox in the top left corner of each file to tick the required images. Then click ‘Open’, this will add the chosen files to the observation screen. </w:t>
      </w:r>
      <w:r w:rsidR="00F30605">
        <w:rPr>
          <w:i/>
          <w:color w:val="4A442A" w:themeColor="background2" w:themeShade="40"/>
        </w:rPr>
        <w:t>Note: If you add images once, then try to add more using the same process this will overwrite the initial selection, therefore you need to select all the relevant photos at one time.</w:t>
      </w:r>
    </w:p>
    <w:p w:rsidR="00AE03DB" w:rsidRDefault="009158E0" w:rsidP="009158E0">
      <w:pPr>
        <w:tabs>
          <w:tab w:val="left" w:pos="426"/>
          <w:tab w:val="left" w:pos="9356"/>
        </w:tabs>
        <w:spacing w:before="100" w:beforeAutospacing="1" w:after="100" w:afterAutospacing="1" w:line="240" w:lineRule="auto"/>
        <w:ind w:left="1418" w:right="1557"/>
        <w:jc w:val="both"/>
        <w:rPr>
          <w:color w:val="4A442A" w:themeColor="background2" w:themeShade="40"/>
        </w:rPr>
      </w:pPr>
      <w:r>
        <w:rPr>
          <w:noProof/>
          <w:color w:val="4A442A" w:themeColor="background2" w:themeShade="40"/>
          <w:lang w:val="en-US" w:eastAsia="en-US"/>
        </w:rPr>
        <w:drawing>
          <wp:inline distT="0" distB="0" distL="0" distR="0">
            <wp:extent cx="5019675" cy="286496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41).png"/>
                    <pic:cNvPicPr/>
                  </pic:nvPicPr>
                  <pic:blipFill rotWithShape="1">
                    <a:blip r:embed="rId18">
                      <a:extLst>
                        <a:ext uri="{28A0092B-C50C-407E-A947-70E740481C1C}">
                          <a14:useLocalDpi xmlns:a14="http://schemas.microsoft.com/office/drawing/2010/main" val="0"/>
                        </a:ext>
                      </a:extLst>
                    </a:blip>
                    <a:srcRect l="7417" t="7653" r="6528" b="4980"/>
                    <a:stretch/>
                  </pic:blipFill>
                  <pic:spPr bwMode="auto">
                    <a:xfrm>
                      <a:off x="0" y="0"/>
                      <a:ext cx="5031323" cy="2871610"/>
                    </a:xfrm>
                    <a:prstGeom prst="rect">
                      <a:avLst/>
                    </a:prstGeom>
                    <a:ln>
                      <a:noFill/>
                    </a:ln>
                    <a:extLst>
                      <a:ext uri="{53640926-AAD7-44d8-BBD7-CCE9431645EC}">
                        <a14:shadowObscured xmlns:a14="http://schemas.microsoft.com/office/drawing/2010/main"/>
                      </a:ext>
                    </a:extLst>
                  </pic:spPr>
                </pic:pic>
              </a:graphicData>
            </a:graphic>
          </wp:inline>
        </w:drawing>
      </w:r>
    </w:p>
    <w:p w:rsidR="00F30605" w:rsidRDefault="00F30605" w:rsidP="00AE03DB">
      <w:pPr>
        <w:tabs>
          <w:tab w:val="left" w:pos="426"/>
          <w:tab w:val="left" w:pos="9356"/>
        </w:tabs>
        <w:spacing w:before="100" w:beforeAutospacing="1" w:after="100" w:afterAutospacing="1" w:line="240" w:lineRule="auto"/>
        <w:ind w:left="1418" w:right="1557"/>
        <w:jc w:val="both"/>
        <w:rPr>
          <w:noProof/>
          <w:color w:val="4A442A" w:themeColor="background2" w:themeShade="40"/>
        </w:rPr>
      </w:pPr>
      <w:r>
        <w:rPr>
          <w:noProof/>
          <w:color w:val="4A442A" w:themeColor="background2" w:themeShade="40"/>
        </w:rPr>
        <w:t>In the Observation box you can write a description of the activity the child has been observed doing and any other information you feel is relevant to their learning progress.</w:t>
      </w:r>
    </w:p>
    <w:p w:rsidR="009158E0" w:rsidRDefault="009158E0" w:rsidP="009C18B4">
      <w:pPr>
        <w:tabs>
          <w:tab w:val="left" w:pos="426"/>
          <w:tab w:val="left" w:pos="9356"/>
        </w:tabs>
        <w:spacing w:before="100" w:beforeAutospacing="1" w:after="100" w:afterAutospacing="1" w:line="240" w:lineRule="auto"/>
        <w:ind w:left="1418" w:right="1557"/>
        <w:jc w:val="both"/>
        <w:rPr>
          <w:color w:val="4A442A" w:themeColor="background2" w:themeShade="40"/>
        </w:rPr>
      </w:pPr>
      <w:r>
        <w:rPr>
          <w:noProof/>
          <w:color w:val="4A442A" w:themeColor="background2" w:themeShade="40"/>
          <w:lang w:val="en-US" w:eastAsia="en-US"/>
        </w:rPr>
        <w:drawing>
          <wp:inline distT="0" distB="0" distL="0" distR="0">
            <wp:extent cx="5019675" cy="2852089"/>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44).png"/>
                    <pic:cNvPicPr/>
                  </pic:nvPicPr>
                  <pic:blipFill rotWithShape="1">
                    <a:blip r:embed="rId19">
                      <a:extLst>
                        <a:ext uri="{28A0092B-C50C-407E-A947-70E740481C1C}">
                          <a14:useLocalDpi xmlns:a14="http://schemas.microsoft.com/office/drawing/2010/main" val="0"/>
                        </a:ext>
                      </a:extLst>
                    </a:blip>
                    <a:srcRect l="7476" t="7980" r="6987" b="5568"/>
                    <a:stretch/>
                  </pic:blipFill>
                  <pic:spPr bwMode="auto">
                    <a:xfrm>
                      <a:off x="0" y="0"/>
                      <a:ext cx="5030514" cy="2858248"/>
                    </a:xfrm>
                    <a:prstGeom prst="rect">
                      <a:avLst/>
                    </a:prstGeom>
                    <a:ln>
                      <a:noFill/>
                    </a:ln>
                    <a:extLst>
                      <a:ext uri="{53640926-AAD7-44d8-BBD7-CCE9431645EC}">
                        <a14:shadowObscured xmlns:a14="http://schemas.microsoft.com/office/drawing/2010/main"/>
                      </a:ext>
                    </a:extLst>
                  </pic:spPr>
                </pic:pic>
              </a:graphicData>
            </a:graphic>
          </wp:inline>
        </w:drawing>
      </w:r>
    </w:p>
    <w:p w:rsidR="00DB4F89" w:rsidRDefault="00DB4F89" w:rsidP="00DB4F89">
      <w:pPr>
        <w:tabs>
          <w:tab w:val="left" w:pos="426"/>
        </w:tabs>
        <w:spacing w:before="100" w:beforeAutospacing="1" w:after="100" w:afterAutospacing="1" w:line="240" w:lineRule="auto"/>
        <w:ind w:left="1418" w:right="1559"/>
        <w:jc w:val="both"/>
        <w:rPr>
          <w:i/>
          <w:color w:val="4A442A" w:themeColor="background2" w:themeShade="40"/>
        </w:rPr>
      </w:pPr>
      <w:r>
        <w:rPr>
          <w:color w:val="4A442A" w:themeColor="background2" w:themeShade="40"/>
        </w:rPr>
        <w:t xml:space="preserve">Click ‘Save’ to save the observation. </w:t>
      </w:r>
      <w:r>
        <w:rPr>
          <w:i/>
          <w:color w:val="4A442A" w:themeColor="background2" w:themeShade="40"/>
        </w:rPr>
        <w:t>Note</w:t>
      </w:r>
      <w:r w:rsidRPr="00DB4F89">
        <w:rPr>
          <w:i/>
          <w:color w:val="4A442A" w:themeColor="background2" w:themeShade="40"/>
        </w:rPr>
        <w:t xml:space="preserve">: </w:t>
      </w:r>
      <w:r w:rsidR="00872E2E">
        <w:rPr>
          <w:i/>
          <w:color w:val="4A442A" w:themeColor="background2" w:themeShade="40"/>
        </w:rPr>
        <w:t>At this point the observation will also be sent to the nursery managers.</w:t>
      </w:r>
    </w:p>
    <w:p w:rsidR="0055704E" w:rsidRDefault="0055704E" w:rsidP="00300EBF">
      <w:pPr>
        <w:pStyle w:val="Heading1"/>
        <w:ind w:left="1418" w:right="1559"/>
        <w:rPr>
          <w:rFonts w:ascii="Calibri" w:eastAsia="Calibri" w:hAnsi="Calibri" w:cs="Calibri"/>
          <w:color w:val="4A442A" w:themeColor="background2" w:themeShade="40"/>
          <w:sz w:val="28"/>
        </w:rPr>
      </w:pPr>
    </w:p>
    <w:p w:rsidR="0055704E" w:rsidRDefault="0055704E" w:rsidP="00300EBF">
      <w:pPr>
        <w:pStyle w:val="Heading1"/>
        <w:ind w:left="1418" w:right="1559"/>
        <w:rPr>
          <w:rFonts w:ascii="Calibri" w:eastAsia="Calibri" w:hAnsi="Calibri" w:cs="Calibri"/>
          <w:color w:val="4A442A" w:themeColor="background2" w:themeShade="40"/>
          <w:sz w:val="28"/>
        </w:rPr>
      </w:pPr>
    </w:p>
    <w:p w:rsidR="0055704E" w:rsidRDefault="0055704E" w:rsidP="00300EBF">
      <w:pPr>
        <w:pStyle w:val="Heading1"/>
        <w:ind w:left="1418" w:right="1559"/>
        <w:rPr>
          <w:rFonts w:ascii="Calibri" w:eastAsia="Calibri" w:hAnsi="Calibri" w:cs="Calibri"/>
          <w:color w:val="4A442A" w:themeColor="background2" w:themeShade="40"/>
          <w:sz w:val="28"/>
        </w:rPr>
      </w:pPr>
    </w:p>
    <w:p w:rsidR="0055704E" w:rsidRDefault="0055704E" w:rsidP="00300EBF">
      <w:pPr>
        <w:pStyle w:val="Heading1"/>
        <w:ind w:left="1418" w:right="1559"/>
        <w:rPr>
          <w:rFonts w:ascii="Calibri" w:eastAsia="Calibri" w:hAnsi="Calibri" w:cs="Calibri"/>
          <w:color w:val="4A442A" w:themeColor="background2" w:themeShade="40"/>
          <w:sz w:val="28"/>
        </w:rPr>
      </w:pPr>
    </w:p>
    <w:p w:rsidR="00300EBF" w:rsidRDefault="00300EBF" w:rsidP="00300EBF">
      <w:pPr>
        <w:pStyle w:val="Heading1"/>
        <w:ind w:left="1418" w:right="1559"/>
        <w:rPr>
          <w:rFonts w:ascii="Calibri" w:eastAsia="Calibri" w:hAnsi="Calibri" w:cs="Calibri"/>
          <w:color w:val="4A442A" w:themeColor="background2" w:themeShade="40"/>
          <w:sz w:val="28"/>
        </w:rPr>
      </w:pPr>
      <w:r>
        <w:rPr>
          <w:rFonts w:ascii="Calibri" w:eastAsia="Calibri" w:hAnsi="Calibri" w:cs="Calibri"/>
          <w:color w:val="4A442A" w:themeColor="background2" w:themeShade="40"/>
          <w:sz w:val="28"/>
        </w:rPr>
        <w:lastRenderedPageBreak/>
        <w:t>Viewing Saved Observations</w:t>
      </w:r>
    </w:p>
    <w:p w:rsidR="00DB4F89" w:rsidRPr="00DB4F89" w:rsidRDefault="00DB4F89" w:rsidP="00DB4F89">
      <w:pPr>
        <w:tabs>
          <w:tab w:val="left" w:pos="426"/>
        </w:tabs>
        <w:spacing w:before="100" w:beforeAutospacing="1" w:after="100" w:afterAutospacing="1" w:line="240" w:lineRule="auto"/>
        <w:ind w:left="1418" w:right="1559"/>
        <w:jc w:val="both"/>
        <w:rPr>
          <w:color w:val="4A442A" w:themeColor="background2" w:themeShade="40"/>
        </w:rPr>
      </w:pPr>
      <w:r>
        <w:rPr>
          <w:color w:val="4A442A" w:themeColor="background2" w:themeShade="40"/>
        </w:rPr>
        <w:t>You can make changes to the observation again if necessary</w:t>
      </w:r>
      <w:r w:rsidR="00872E2E">
        <w:rPr>
          <w:color w:val="4A442A" w:themeColor="background2" w:themeShade="40"/>
        </w:rPr>
        <w:t xml:space="preserve"> by clicking on the ‘Saved Observation</w:t>
      </w:r>
      <w:r w:rsidR="00DB605C">
        <w:rPr>
          <w:color w:val="4A442A" w:themeColor="background2" w:themeShade="40"/>
        </w:rPr>
        <w:t>s’ tab at the top of the screen. Here you will see all the observations you have added</w:t>
      </w:r>
      <w:r w:rsidR="000661CF">
        <w:rPr>
          <w:color w:val="4A442A" w:themeColor="background2" w:themeShade="40"/>
        </w:rPr>
        <w:t xml:space="preserve"> that have not yet been published by</w:t>
      </w:r>
      <w:r w:rsidR="00DB605C">
        <w:rPr>
          <w:color w:val="4A442A" w:themeColor="background2" w:themeShade="40"/>
        </w:rPr>
        <w:t xml:space="preserve"> the nursery practitioners.</w:t>
      </w:r>
      <w:r w:rsidR="00872E2E">
        <w:rPr>
          <w:color w:val="4A442A" w:themeColor="background2" w:themeShade="40"/>
        </w:rPr>
        <w:t xml:space="preserve"> Then click </w:t>
      </w:r>
      <w:r w:rsidR="000661CF">
        <w:rPr>
          <w:color w:val="4A442A" w:themeColor="background2" w:themeShade="40"/>
        </w:rPr>
        <w:t>on ‘Edit’ next to</w:t>
      </w:r>
      <w:r w:rsidR="00872E2E">
        <w:rPr>
          <w:color w:val="4A442A" w:themeColor="background2" w:themeShade="40"/>
        </w:rPr>
        <w:t xml:space="preserve"> the observation you wish to amend.</w:t>
      </w:r>
    </w:p>
    <w:p w:rsidR="00DB4F89" w:rsidRDefault="00DB4F89" w:rsidP="00DB4F89">
      <w:pPr>
        <w:tabs>
          <w:tab w:val="left" w:pos="426"/>
          <w:tab w:val="left" w:pos="9354"/>
        </w:tabs>
        <w:spacing w:before="100" w:beforeAutospacing="1" w:after="100" w:afterAutospacing="1" w:line="240" w:lineRule="auto"/>
        <w:ind w:left="1418" w:right="1559"/>
        <w:jc w:val="both"/>
        <w:rPr>
          <w:color w:val="4A442A" w:themeColor="background2" w:themeShade="40"/>
        </w:rPr>
      </w:pPr>
      <w:r>
        <w:rPr>
          <w:noProof/>
          <w:color w:val="4A442A" w:themeColor="background2" w:themeShade="40"/>
          <w:lang w:val="en-US" w:eastAsia="en-US"/>
        </w:rPr>
        <w:drawing>
          <wp:inline distT="0" distB="0" distL="0" distR="0">
            <wp:extent cx="5042911" cy="2847975"/>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45).png"/>
                    <pic:cNvPicPr/>
                  </pic:nvPicPr>
                  <pic:blipFill rotWithShape="1">
                    <a:blip r:embed="rId20">
                      <a:extLst>
                        <a:ext uri="{28A0092B-C50C-407E-A947-70E740481C1C}">
                          <a14:useLocalDpi xmlns:a14="http://schemas.microsoft.com/office/drawing/2010/main" val="0"/>
                        </a:ext>
                      </a:extLst>
                    </a:blip>
                    <a:srcRect l="7556" t="7681" r="6682" b="6165"/>
                    <a:stretch/>
                  </pic:blipFill>
                  <pic:spPr bwMode="auto">
                    <a:xfrm>
                      <a:off x="0" y="0"/>
                      <a:ext cx="5053141" cy="2853752"/>
                    </a:xfrm>
                    <a:prstGeom prst="rect">
                      <a:avLst/>
                    </a:prstGeom>
                    <a:ln>
                      <a:noFill/>
                    </a:ln>
                    <a:extLst>
                      <a:ext uri="{53640926-AAD7-44d8-BBD7-CCE9431645EC}">
                        <a14:shadowObscured xmlns:a14="http://schemas.microsoft.com/office/drawing/2010/main"/>
                      </a:ext>
                    </a:extLst>
                  </pic:spPr>
                </pic:pic>
              </a:graphicData>
            </a:graphic>
          </wp:inline>
        </w:drawing>
      </w:r>
    </w:p>
    <w:p w:rsidR="00872E2E" w:rsidRPr="00872E2E" w:rsidRDefault="00872E2E" w:rsidP="00872E2E">
      <w:pPr>
        <w:tabs>
          <w:tab w:val="left" w:pos="426"/>
        </w:tabs>
        <w:spacing w:before="100" w:beforeAutospacing="1" w:after="100" w:afterAutospacing="1" w:line="240" w:lineRule="auto"/>
        <w:ind w:left="1418" w:right="1559"/>
        <w:jc w:val="both"/>
        <w:rPr>
          <w:i/>
          <w:color w:val="4A442A" w:themeColor="background2" w:themeShade="40"/>
        </w:rPr>
      </w:pPr>
      <w:r w:rsidRPr="00872E2E">
        <w:rPr>
          <w:i/>
          <w:color w:val="4A442A" w:themeColor="background2" w:themeShade="40"/>
        </w:rPr>
        <w:t xml:space="preserve">Note: Saving an observation does not automatically make it part of the learning journey. The nursery practitioners will review your observation and update it with additional details such as analysis, and framework assessments. Your observation will be available on the learning journey of the child, only after the staff member has reviewed and submitted the observation to the learning journey.   </w:t>
      </w:r>
    </w:p>
    <w:p w:rsidR="009158E0" w:rsidRDefault="009158E0" w:rsidP="00AE03DB">
      <w:pPr>
        <w:tabs>
          <w:tab w:val="left" w:pos="426"/>
          <w:tab w:val="left" w:pos="9356"/>
        </w:tabs>
        <w:spacing w:before="100" w:beforeAutospacing="1" w:after="100" w:afterAutospacing="1" w:line="240" w:lineRule="auto"/>
        <w:ind w:left="1418" w:right="1557"/>
        <w:jc w:val="both"/>
        <w:rPr>
          <w:color w:val="4A442A" w:themeColor="background2" w:themeShade="40"/>
        </w:rPr>
      </w:pPr>
    </w:p>
    <w:p w:rsidR="00DA5642" w:rsidRPr="00DA5642" w:rsidRDefault="00DA5642" w:rsidP="009C18B4">
      <w:pPr>
        <w:tabs>
          <w:tab w:val="left" w:pos="426"/>
        </w:tabs>
        <w:spacing w:before="100" w:beforeAutospacing="1" w:after="100" w:afterAutospacing="1" w:line="240" w:lineRule="auto"/>
        <w:ind w:right="1559"/>
        <w:jc w:val="both"/>
        <w:rPr>
          <w:color w:val="4A442A" w:themeColor="background2" w:themeShade="40"/>
        </w:rPr>
      </w:pPr>
    </w:p>
    <w:p w:rsidR="0083131E" w:rsidRDefault="0083131E" w:rsidP="00872E2E">
      <w:pPr>
        <w:pStyle w:val="Normal1"/>
        <w:ind w:right="1557"/>
        <w:jc w:val="both"/>
        <w:rPr>
          <w:rFonts w:asciiTheme="minorHAnsi" w:eastAsiaTheme="minorEastAsia" w:hAnsiTheme="minorHAnsi" w:cstheme="minorBidi"/>
          <w:color w:val="4A442A" w:themeColor="background2" w:themeShade="40"/>
        </w:rPr>
      </w:pPr>
    </w:p>
    <w:p w:rsidR="00872E2E" w:rsidRDefault="00872E2E" w:rsidP="00872E2E">
      <w:pPr>
        <w:pStyle w:val="Normal1"/>
        <w:ind w:right="1557"/>
        <w:jc w:val="both"/>
        <w:rPr>
          <w:rFonts w:asciiTheme="minorHAnsi" w:eastAsia="Times New Roman" w:hAnsiTheme="minorHAnsi" w:cstheme="minorHAnsi"/>
          <w:b/>
          <w:i/>
          <w:noProof/>
          <w:color w:val="4A442A" w:themeColor="background2" w:themeShade="40"/>
          <w:sz w:val="20"/>
          <w:szCs w:val="20"/>
        </w:rPr>
      </w:pPr>
    </w:p>
    <w:p w:rsidR="0055704E" w:rsidRDefault="0055704E" w:rsidP="00872E2E">
      <w:pPr>
        <w:pStyle w:val="Normal1"/>
        <w:ind w:right="1557"/>
        <w:jc w:val="both"/>
        <w:rPr>
          <w:rFonts w:asciiTheme="minorHAnsi" w:eastAsia="Times New Roman" w:hAnsiTheme="minorHAnsi" w:cstheme="minorHAnsi"/>
          <w:b/>
          <w:i/>
          <w:noProof/>
          <w:color w:val="4A442A" w:themeColor="background2" w:themeShade="40"/>
          <w:sz w:val="20"/>
          <w:szCs w:val="20"/>
        </w:rPr>
      </w:pPr>
    </w:p>
    <w:p w:rsidR="0055704E" w:rsidRDefault="0055704E" w:rsidP="00872E2E">
      <w:pPr>
        <w:pStyle w:val="Normal1"/>
        <w:ind w:right="1557"/>
        <w:jc w:val="both"/>
        <w:rPr>
          <w:rFonts w:asciiTheme="minorHAnsi" w:eastAsia="Times New Roman" w:hAnsiTheme="minorHAnsi" w:cstheme="minorHAnsi"/>
          <w:b/>
          <w:i/>
          <w:noProof/>
          <w:color w:val="4A442A" w:themeColor="background2" w:themeShade="40"/>
          <w:sz w:val="20"/>
          <w:szCs w:val="20"/>
        </w:rPr>
      </w:pPr>
    </w:p>
    <w:p w:rsidR="0055704E" w:rsidRDefault="0055704E" w:rsidP="00872E2E">
      <w:pPr>
        <w:pStyle w:val="Normal1"/>
        <w:ind w:right="1557"/>
        <w:jc w:val="both"/>
        <w:rPr>
          <w:rFonts w:asciiTheme="minorHAnsi" w:eastAsia="Times New Roman" w:hAnsiTheme="minorHAnsi" w:cstheme="minorHAnsi"/>
          <w:b/>
          <w:i/>
          <w:noProof/>
          <w:color w:val="4A442A" w:themeColor="background2" w:themeShade="40"/>
          <w:sz w:val="20"/>
          <w:szCs w:val="20"/>
        </w:rPr>
      </w:pPr>
    </w:p>
    <w:p w:rsidR="0055704E" w:rsidRDefault="0055704E" w:rsidP="00872E2E">
      <w:pPr>
        <w:pStyle w:val="Normal1"/>
        <w:ind w:right="1557"/>
        <w:jc w:val="both"/>
        <w:rPr>
          <w:rFonts w:asciiTheme="minorHAnsi" w:eastAsia="Times New Roman" w:hAnsiTheme="minorHAnsi" w:cstheme="minorHAnsi"/>
          <w:b/>
          <w:i/>
          <w:noProof/>
          <w:color w:val="4A442A" w:themeColor="background2" w:themeShade="40"/>
          <w:sz w:val="20"/>
          <w:szCs w:val="20"/>
        </w:rPr>
      </w:pPr>
    </w:p>
    <w:p w:rsidR="0055704E" w:rsidRDefault="0055704E" w:rsidP="00872E2E">
      <w:pPr>
        <w:pStyle w:val="Normal1"/>
        <w:ind w:right="1557"/>
        <w:jc w:val="both"/>
        <w:rPr>
          <w:rFonts w:asciiTheme="minorHAnsi" w:eastAsia="Times New Roman" w:hAnsiTheme="minorHAnsi" w:cstheme="minorHAnsi"/>
          <w:b/>
          <w:i/>
          <w:noProof/>
          <w:color w:val="4A442A" w:themeColor="background2" w:themeShade="40"/>
          <w:sz w:val="20"/>
          <w:szCs w:val="20"/>
        </w:rPr>
      </w:pPr>
    </w:p>
    <w:p w:rsidR="0055704E" w:rsidRDefault="0055704E" w:rsidP="00872E2E">
      <w:pPr>
        <w:pStyle w:val="Normal1"/>
        <w:ind w:right="1557"/>
        <w:jc w:val="both"/>
        <w:rPr>
          <w:rFonts w:asciiTheme="minorHAnsi" w:eastAsia="Times New Roman" w:hAnsiTheme="minorHAnsi" w:cstheme="minorHAnsi"/>
          <w:b/>
          <w:i/>
          <w:noProof/>
          <w:color w:val="4A442A" w:themeColor="background2" w:themeShade="40"/>
          <w:sz w:val="20"/>
          <w:szCs w:val="20"/>
        </w:rPr>
      </w:pPr>
    </w:p>
    <w:p w:rsidR="0055704E" w:rsidRDefault="0055704E" w:rsidP="00872E2E">
      <w:pPr>
        <w:pStyle w:val="Normal1"/>
        <w:ind w:right="1557"/>
        <w:jc w:val="both"/>
        <w:rPr>
          <w:rFonts w:asciiTheme="minorHAnsi" w:eastAsia="Times New Roman" w:hAnsiTheme="minorHAnsi" w:cstheme="minorHAnsi"/>
          <w:b/>
          <w:i/>
          <w:noProof/>
          <w:color w:val="4A442A" w:themeColor="background2" w:themeShade="40"/>
          <w:sz w:val="20"/>
          <w:szCs w:val="20"/>
        </w:rPr>
      </w:pPr>
    </w:p>
    <w:p w:rsidR="0055704E" w:rsidRDefault="0055704E" w:rsidP="00872E2E">
      <w:pPr>
        <w:pStyle w:val="Normal1"/>
        <w:ind w:right="1557"/>
        <w:jc w:val="both"/>
        <w:rPr>
          <w:rFonts w:asciiTheme="minorHAnsi" w:eastAsia="Times New Roman" w:hAnsiTheme="minorHAnsi" w:cstheme="minorHAnsi"/>
          <w:b/>
          <w:i/>
          <w:noProof/>
          <w:color w:val="4A442A" w:themeColor="background2" w:themeShade="40"/>
          <w:sz w:val="20"/>
          <w:szCs w:val="20"/>
        </w:rPr>
      </w:pPr>
    </w:p>
    <w:p w:rsidR="0055704E" w:rsidRDefault="0055704E" w:rsidP="00872E2E">
      <w:pPr>
        <w:pStyle w:val="Normal1"/>
        <w:ind w:right="1557"/>
        <w:jc w:val="both"/>
        <w:rPr>
          <w:rFonts w:asciiTheme="minorHAnsi" w:eastAsia="Times New Roman" w:hAnsiTheme="minorHAnsi" w:cstheme="minorHAnsi"/>
          <w:b/>
          <w:i/>
          <w:noProof/>
          <w:color w:val="4A442A" w:themeColor="background2" w:themeShade="40"/>
          <w:sz w:val="20"/>
          <w:szCs w:val="20"/>
        </w:rPr>
      </w:pPr>
    </w:p>
    <w:p w:rsidR="0055704E" w:rsidRDefault="0055704E" w:rsidP="00872E2E">
      <w:pPr>
        <w:pStyle w:val="Normal1"/>
        <w:ind w:right="1557"/>
        <w:jc w:val="both"/>
        <w:rPr>
          <w:rFonts w:asciiTheme="minorHAnsi" w:eastAsia="Times New Roman" w:hAnsiTheme="minorHAnsi" w:cstheme="minorHAnsi"/>
          <w:b/>
          <w:i/>
          <w:noProof/>
          <w:color w:val="4A442A" w:themeColor="background2" w:themeShade="40"/>
          <w:sz w:val="20"/>
          <w:szCs w:val="20"/>
        </w:rPr>
      </w:pPr>
    </w:p>
    <w:p w:rsidR="0055704E" w:rsidRDefault="0055704E" w:rsidP="00872E2E">
      <w:pPr>
        <w:pStyle w:val="Normal1"/>
        <w:ind w:right="1557"/>
        <w:jc w:val="both"/>
        <w:rPr>
          <w:rFonts w:asciiTheme="minorHAnsi" w:eastAsia="Times New Roman" w:hAnsiTheme="minorHAnsi" w:cstheme="minorHAnsi"/>
          <w:b/>
          <w:i/>
          <w:noProof/>
          <w:color w:val="4A442A" w:themeColor="background2" w:themeShade="40"/>
          <w:sz w:val="20"/>
          <w:szCs w:val="20"/>
        </w:rPr>
      </w:pPr>
    </w:p>
    <w:p w:rsidR="0055704E" w:rsidRDefault="0055704E" w:rsidP="00872E2E">
      <w:pPr>
        <w:pStyle w:val="Normal1"/>
        <w:ind w:right="1557"/>
        <w:jc w:val="both"/>
        <w:rPr>
          <w:rFonts w:asciiTheme="minorHAnsi" w:eastAsia="Times New Roman" w:hAnsiTheme="minorHAnsi" w:cstheme="minorHAnsi"/>
          <w:b/>
          <w:i/>
          <w:noProof/>
          <w:color w:val="4A442A" w:themeColor="background2" w:themeShade="40"/>
          <w:sz w:val="20"/>
          <w:szCs w:val="20"/>
        </w:rPr>
      </w:pPr>
    </w:p>
    <w:p w:rsidR="0055704E" w:rsidRDefault="0055704E" w:rsidP="00872E2E">
      <w:pPr>
        <w:pStyle w:val="Normal1"/>
        <w:ind w:right="1557"/>
        <w:jc w:val="both"/>
        <w:rPr>
          <w:rFonts w:asciiTheme="minorHAnsi" w:eastAsia="Times New Roman" w:hAnsiTheme="minorHAnsi" w:cstheme="minorHAnsi"/>
          <w:b/>
          <w:i/>
          <w:noProof/>
          <w:color w:val="4A442A" w:themeColor="background2" w:themeShade="40"/>
          <w:sz w:val="20"/>
          <w:szCs w:val="20"/>
        </w:rPr>
      </w:pPr>
    </w:p>
    <w:p w:rsidR="0055704E" w:rsidRDefault="0055704E" w:rsidP="00872E2E">
      <w:pPr>
        <w:pStyle w:val="Normal1"/>
        <w:ind w:right="1557"/>
        <w:jc w:val="both"/>
        <w:rPr>
          <w:rFonts w:asciiTheme="minorHAnsi" w:eastAsia="Times New Roman" w:hAnsiTheme="minorHAnsi" w:cstheme="minorHAnsi"/>
          <w:b/>
          <w:i/>
          <w:noProof/>
          <w:color w:val="4A442A" w:themeColor="background2" w:themeShade="40"/>
          <w:sz w:val="20"/>
          <w:szCs w:val="20"/>
        </w:rPr>
      </w:pPr>
    </w:p>
    <w:p w:rsidR="0055704E" w:rsidRDefault="0055704E" w:rsidP="00872E2E">
      <w:pPr>
        <w:pStyle w:val="Normal1"/>
        <w:ind w:right="1557"/>
        <w:jc w:val="both"/>
        <w:rPr>
          <w:rFonts w:asciiTheme="minorHAnsi" w:eastAsia="Times New Roman" w:hAnsiTheme="minorHAnsi" w:cstheme="minorHAnsi"/>
          <w:b/>
          <w:i/>
          <w:noProof/>
          <w:color w:val="4A442A" w:themeColor="background2" w:themeShade="40"/>
          <w:sz w:val="20"/>
          <w:szCs w:val="20"/>
        </w:rPr>
      </w:pPr>
    </w:p>
    <w:p w:rsidR="0055704E" w:rsidRDefault="0055704E" w:rsidP="00872E2E">
      <w:pPr>
        <w:pStyle w:val="Normal1"/>
        <w:ind w:right="1557"/>
        <w:jc w:val="both"/>
        <w:rPr>
          <w:rFonts w:asciiTheme="minorHAnsi" w:eastAsia="Times New Roman" w:hAnsiTheme="minorHAnsi" w:cstheme="minorHAnsi"/>
          <w:b/>
          <w:i/>
          <w:noProof/>
          <w:color w:val="4A442A" w:themeColor="background2" w:themeShade="40"/>
          <w:sz w:val="20"/>
          <w:szCs w:val="20"/>
        </w:rPr>
      </w:pPr>
    </w:p>
    <w:p w:rsidR="0055704E" w:rsidRDefault="0055704E" w:rsidP="00872E2E">
      <w:pPr>
        <w:pStyle w:val="Normal1"/>
        <w:ind w:right="1557"/>
        <w:jc w:val="both"/>
        <w:rPr>
          <w:rFonts w:asciiTheme="minorHAnsi" w:eastAsia="Times New Roman" w:hAnsiTheme="minorHAnsi" w:cstheme="minorHAnsi"/>
          <w:b/>
          <w:i/>
          <w:noProof/>
          <w:color w:val="4A442A" w:themeColor="background2" w:themeShade="40"/>
          <w:sz w:val="20"/>
          <w:szCs w:val="20"/>
        </w:rPr>
      </w:pPr>
    </w:p>
    <w:p w:rsidR="0055704E" w:rsidRDefault="0055704E" w:rsidP="00872E2E">
      <w:pPr>
        <w:pStyle w:val="Normal1"/>
        <w:ind w:right="1557"/>
        <w:jc w:val="both"/>
        <w:rPr>
          <w:rFonts w:asciiTheme="minorHAnsi" w:eastAsia="Times New Roman" w:hAnsiTheme="minorHAnsi" w:cstheme="minorHAnsi"/>
          <w:b/>
          <w:i/>
          <w:noProof/>
          <w:color w:val="4A442A" w:themeColor="background2" w:themeShade="40"/>
          <w:sz w:val="20"/>
          <w:szCs w:val="20"/>
        </w:rPr>
      </w:pPr>
    </w:p>
    <w:p w:rsidR="0055704E" w:rsidRDefault="0055704E" w:rsidP="00872E2E">
      <w:pPr>
        <w:pStyle w:val="Normal1"/>
        <w:ind w:right="1557"/>
        <w:jc w:val="both"/>
        <w:rPr>
          <w:rFonts w:asciiTheme="minorHAnsi" w:eastAsia="Times New Roman" w:hAnsiTheme="minorHAnsi" w:cstheme="minorHAnsi"/>
          <w:b/>
          <w:i/>
          <w:noProof/>
          <w:color w:val="4A442A" w:themeColor="background2" w:themeShade="40"/>
          <w:sz w:val="20"/>
          <w:szCs w:val="20"/>
        </w:rPr>
      </w:pPr>
    </w:p>
    <w:p w:rsidR="0055704E" w:rsidRDefault="0055704E" w:rsidP="00872E2E">
      <w:pPr>
        <w:pStyle w:val="Normal1"/>
        <w:ind w:right="1557"/>
        <w:jc w:val="both"/>
        <w:rPr>
          <w:rFonts w:asciiTheme="minorHAnsi" w:eastAsia="Times New Roman" w:hAnsiTheme="minorHAnsi" w:cstheme="minorHAnsi"/>
          <w:b/>
          <w:i/>
          <w:noProof/>
          <w:color w:val="4A442A" w:themeColor="background2" w:themeShade="40"/>
          <w:sz w:val="20"/>
          <w:szCs w:val="20"/>
        </w:rPr>
      </w:pPr>
    </w:p>
    <w:p w:rsidR="0055704E" w:rsidRDefault="0055704E" w:rsidP="0055704E">
      <w:pPr>
        <w:pStyle w:val="Heading1"/>
        <w:ind w:left="1418" w:right="1559"/>
        <w:rPr>
          <w:rFonts w:asciiTheme="minorHAnsi" w:hAnsiTheme="minorHAnsi" w:cstheme="minorHAnsi"/>
          <w:color w:val="4A442A" w:themeColor="background2" w:themeShade="40"/>
          <w:sz w:val="36"/>
          <w:szCs w:val="40"/>
        </w:rPr>
      </w:pPr>
      <w:r>
        <w:rPr>
          <w:rFonts w:asciiTheme="minorHAnsi" w:hAnsiTheme="minorHAnsi" w:cstheme="minorHAnsi"/>
          <w:color w:val="4A442A" w:themeColor="background2" w:themeShade="40"/>
          <w:sz w:val="36"/>
          <w:szCs w:val="40"/>
        </w:rPr>
        <w:lastRenderedPageBreak/>
        <w:t>Your Messages</w:t>
      </w:r>
    </w:p>
    <w:p w:rsidR="00AA4FA6" w:rsidRDefault="0055704E" w:rsidP="0055704E">
      <w:pPr>
        <w:tabs>
          <w:tab w:val="left" w:pos="426"/>
        </w:tabs>
        <w:spacing w:before="100" w:beforeAutospacing="1" w:after="100" w:afterAutospacing="1" w:line="240" w:lineRule="auto"/>
        <w:ind w:left="1418" w:right="1559"/>
        <w:jc w:val="both"/>
        <w:rPr>
          <w:color w:val="4A442A" w:themeColor="background2" w:themeShade="40"/>
        </w:rPr>
      </w:pPr>
      <w:r>
        <w:rPr>
          <w:color w:val="4A442A" w:themeColor="background2" w:themeShade="40"/>
        </w:rPr>
        <w:t xml:space="preserve">One of the features of </w:t>
      </w:r>
      <w:proofErr w:type="spellStart"/>
      <w:r>
        <w:rPr>
          <w:color w:val="4A442A" w:themeColor="background2" w:themeShade="40"/>
        </w:rPr>
        <w:t>eyLog</w:t>
      </w:r>
      <w:proofErr w:type="spellEnd"/>
      <w:r>
        <w:rPr>
          <w:color w:val="4A442A" w:themeColor="background2" w:themeShade="40"/>
        </w:rPr>
        <w:t xml:space="preserve"> is an integrated messaging system between yourself, as the parent, and the Managers of your child’s nursery. Managers can send out important information that they feel is relevant to you and your child via your Parent Portal and vice versa. </w:t>
      </w:r>
    </w:p>
    <w:p w:rsidR="00AA4FA6" w:rsidRDefault="00AA4FA6" w:rsidP="00AA4FA6">
      <w:pPr>
        <w:pStyle w:val="Heading1"/>
        <w:ind w:left="1418" w:right="1559"/>
        <w:rPr>
          <w:color w:val="4A442A" w:themeColor="background2" w:themeShade="40"/>
        </w:rPr>
      </w:pPr>
      <w:r>
        <w:rPr>
          <w:rFonts w:ascii="Calibri" w:eastAsia="Calibri" w:hAnsi="Calibri" w:cs="Calibri"/>
          <w:color w:val="4A442A" w:themeColor="background2" w:themeShade="40"/>
          <w:sz w:val="28"/>
        </w:rPr>
        <w:t>Receiving Messages</w:t>
      </w:r>
    </w:p>
    <w:p w:rsidR="0055704E" w:rsidRPr="00553287" w:rsidRDefault="0055704E" w:rsidP="0055704E">
      <w:pPr>
        <w:tabs>
          <w:tab w:val="left" w:pos="426"/>
        </w:tabs>
        <w:spacing w:before="100" w:beforeAutospacing="1" w:after="100" w:afterAutospacing="1" w:line="240" w:lineRule="auto"/>
        <w:ind w:left="1418" w:right="1559"/>
        <w:jc w:val="both"/>
        <w:rPr>
          <w:i/>
          <w:color w:val="4A442A" w:themeColor="background2" w:themeShade="40"/>
        </w:rPr>
      </w:pPr>
      <w:r>
        <w:rPr>
          <w:color w:val="4A442A" w:themeColor="background2" w:themeShade="40"/>
        </w:rPr>
        <w:t xml:space="preserve">If you have received a new message through </w:t>
      </w:r>
      <w:proofErr w:type="spellStart"/>
      <w:r>
        <w:rPr>
          <w:color w:val="4A442A" w:themeColor="background2" w:themeShade="40"/>
        </w:rPr>
        <w:t>eyLog</w:t>
      </w:r>
      <w:proofErr w:type="spellEnd"/>
      <w:r>
        <w:rPr>
          <w:color w:val="4A442A" w:themeColor="background2" w:themeShade="40"/>
        </w:rPr>
        <w:t xml:space="preserve"> you will firstly receive an email notification. </w:t>
      </w:r>
      <w:r>
        <w:rPr>
          <w:i/>
          <w:color w:val="4A442A" w:themeColor="background2" w:themeShade="40"/>
        </w:rPr>
        <w:t>Note: The message content between the nursery and yourselves is not sent via email for security reasons.</w:t>
      </w:r>
    </w:p>
    <w:p w:rsidR="0055704E" w:rsidRDefault="0055704E" w:rsidP="0055704E">
      <w:pPr>
        <w:tabs>
          <w:tab w:val="left" w:pos="426"/>
        </w:tabs>
        <w:spacing w:before="100" w:beforeAutospacing="1" w:after="100" w:afterAutospacing="1" w:line="240" w:lineRule="auto"/>
        <w:ind w:left="1418" w:right="1559"/>
        <w:jc w:val="both"/>
        <w:rPr>
          <w:color w:val="4A442A" w:themeColor="background2" w:themeShade="40"/>
        </w:rPr>
      </w:pPr>
      <w:r>
        <w:rPr>
          <w:color w:val="4A442A" w:themeColor="background2" w:themeShade="40"/>
        </w:rPr>
        <w:t xml:space="preserve">You can access your new or saved messages easily at any time through your Parent Portal. Once you are logged in, click on the ‘Messages’ tab at the top of the screen. </w:t>
      </w:r>
      <w:r w:rsidRPr="00646406">
        <w:rPr>
          <w:i/>
          <w:color w:val="4A442A" w:themeColor="background2" w:themeShade="40"/>
        </w:rPr>
        <w:t>Note: If you have any new messages the little red bubble will show with the number of unread messages in your inbox.</w:t>
      </w:r>
    </w:p>
    <w:p w:rsidR="0055704E" w:rsidRDefault="0055704E" w:rsidP="0055704E">
      <w:pPr>
        <w:tabs>
          <w:tab w:val="left" w:pos="426"/>
          <w:tab w:val="left" w:pos="9356"/>
        </w:tabs>
        <w:spacing w:before="100" w:beforeAutospacing="1" w:after="100" w:afterAutospacing="1" w:line="240" w:lineRule="auto"/>
        <w:ind w:left="1418" w:right="1557"/>
        <w:jc w:val="both"/>
        <w:rPr>
          <w:color w:val="4A442A" w:themeColor="background2" w:themeShade="40"/>
        </w:rPr>
      </w:pPr>
      <w:r>
        <w:rPr>
          <w:noProof/>
          <w:color w:val="4A442A" w:themeColor="background2" w:themeShade="40"/>
          <w:lang w:val="en-US" w:eastAsia="en-US"/>
        </w:rPr>
        <w:drawing>
          <wp:inline distT="0" distB="0" distL="0" distR="0" wp14:anchorId="6E03567E" wp14:editId="111A0CCC">
            <wp:extent cx="5021548" cy="2835910"/>
            <wp:effectExtent l="0" t="0" r="8255"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266).png"/>
                    <pic:cNvPicPr/>
                  </pic:nvPicPr>
                  <pic:blipFill rotWithShape="1">
                    <a:blip r:embed="rId21">
                      <a:extLst>
                        <a:ext uri="{28A0092B-C50C-407E-A947-70E740481C1C}">
                          <a14:useLocalDpi xmlns:a14="http://schemas.microsoft.com/office/drawing/2010/main" val="0"/>
                        </a:ext>
                      </a:extLst>
                    </a:blip>
                    <a:srcRect l="8147" t="8205" r="6357" b="5908"/>
                    <a:stretch/>
                  </pic:blipFill>
                  <pic:spPr bwMode="auto">
                    <a:xfrm>
                      <a:off x="0" y="0"/>
                      <a:ext cx="5031927" cy="2841772"/>
                    </a:xfrm>
                    <a:prstGeom prst="rect">
                      <a:avLst/>
                    </a:prstGeom>
                    <a:ln>
                      <a:noFill/>
                    </a:ln>
                    <a:extLst>
                      <a:ext uri="{53640926-AAD7-44d8-BBD7-CCE9431645EC}">
                        <a14:shadowObscured xmlns:a14="http://schemas.microsoft.com/office/drawing/2010/main"/>
                      </a:ext>
                    </a:extLst>
                  </pic:spPr>
                </pic:pic>
              </a:graphicData>
            </a:graphic>
          </wp:inline>
        </w:drawing>
      </w:r>
    </w:p>
    <w:p w:rsidR="0055704E" w:rsidRDefault="0055704E" w:rsidP="0055704E">
      <w:pPr>
        <w:tabs>
          <w:tab w:val="left" w:pos="426"/>
          <w:tab w:val="left" w:pos="9356"/>
        </w:tabs>
        <w:spacing w:before="100" w:beforeAutospacing="1" w:after="100" w:afterAutospacing="1" w:line="240" w:lineRule="auto"/>
        <w:ind w:left="1418" w:right="1557"/>
        <w:jc w:val="both"/>
        <w:rPr>
          <w:noProof/>
          <w:color w:val="4A442A" w:themeColor="background2" w:themeShade="40"/>
        </w:rPr>
      </w:pPr>
      <w:r>
        <w:rPr>
          <w:noProof/>
          <w:color w:val="4A442A" w:themeColor="background2" w:themeShade="40"/>
        </w:rPr>
        <w:t>This will open up your eyLog inbox. Unread messages will be listed in bold and can be opened by clicking on the message subject.</w:t>
      </w:r>
    </w:p>
    <w:p w:rsidR="0055704E" w:rsidRDefault="0055704E" w:rsidP="0055704E">
      <w:pPr>
        <w:tabs>
          <w:tab w:val="left" w:pos="426"/>
          <w:tab w:val="left" w:pos="9356"/>
        </w:tabs>
        <w:spacing w:before="100" w:beforeAutospacing="1" w:after="100" w:afterAutospacing="1" w:line="240" w:lineRule="auto"/>
        <w:ind w:left="1418" w:right="1557"/>
        <w:jc w:val="both"/>
        <w:rPr>
          <w:color w:val="4A442A" w:themeColor="background2" w:themeShade="40"/>
        </w:rPr>
      </w:pPr>
      <w:r>
        <w:rPr>
          <w:noProof/>
          <w:color w:val="4A442A" w:themeColor="background2" w:themeShade="40"/>
          <w:lang w:val="en-US" w:eastAsia="en-US"/>
        </w:rPr>
        <w:drawing>
          <wp:inline distT="0" distB="0" distL="0" distR="0" wp14:anchorId="2F69ACAD" wp14:editId="04123607">
            <wp:extent cx="5010478" cy="27711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67).png"/>
                    <pic:cNvPicPr/>
                  </pic:nvPicPr>
                  <pic:blipFill rotWithShape="1">
                    <a:blip r:embed="rId22">
                      <a:extLst>
                        <a:ext uri="{28A0092B-C50C-407E-A947-70E740481C1C}">
                          <a14:useLocalDpi xmlns:a14="http://schemas.microsoft.com/office/drawing/2010/main" val="0"/>
                        </a:ext>
                      </a:extLst>
                    </a:blip>
                    <a:srcRect l="7380" t="8592" r="6962" b="7138"/>
                    <a:stretch/>
                  </pic:blipFill>
                  <pic:spPr bwMode="auto">
                    <a:xfrm>
                      <a:off x="0" y="0"/>
                      <a:ext cx="5028949" cy="2781356"/>
                    </a:xfrm>
                    <a:prstGeom prst="rect">
                      <a:avLst/>
                    </a:prstGeom>
                    <a:ln>
                      <a:noFill/>
                    </a:ln>
                    <a:extLst>
                      <a:ext uri="{53640926-AAD7-44d8-BBD7-CCE9431645EC}">
                        <a14:shadowObscured xmlns:a14="http://schemas.microsoft.com/office/drawing/2010/main"/>
                      </a:ext>
                    </a:extLst>
                  </pic:spPr>
                </pic:pic>
              </a:graphicData>
            </a:graphic>
          </wp:inline>
        </w:drawing>
      </w:r>
    </w:p>
    <w:p w:rsidR="0055704E" w:rsidRDefault="0055704E" w:rsidP="0055704E">
      <w:pPr>
        <w:tabs>
          <w:tab w:val="left" w:pos="426"/>
          <w:tab w:val="left" w:pos="9356"/>
        </w:tabs>
        <w:spacing w:before="100" w:beforeAutospacing="1" w:after="100" w:afterAutospacing="1" w:line="240" w:lineRule="auto"/>
        <w:ind w:left="1418" w:right="1557"/>
        <w:jc w:val="both"/>
        <w:rPr>
          <w:color w:val="4A442A" w:themeColor="background2" w:themeShade="40"/>
        </w:rPr>
      </w:pPr>
    </w:p>
    <w:p w:rsidR="0055704E" w:rsidRDefault="0055704E" w:rsidP="0055704E">
      <w:pPr>
        <w:tabs>
          <w:tab w:val="left" w:pos="426"/>
          <w:tab w:val="left" w:pos="9356"/>
        </w:tabs>
        <w:spacing w:before="100" w:beforeAutospacing="1" w:after="100" w:afterAutospacing="1" w:line="240" w:lineRule="auto"/>
        <w:ind w:left="1418" w:right="1557"/>
        <w:jc w:val="both"/>
        <w:rPr>
          <w:color w:val="4A442A" w:themeColor="background2" w:themeShade="40"/>
        </w:rPr>
      </w:pPr>
    </w:p>
    <w:p w:rsidR="0055704E" w:rsidRPr="0083131E" w:rsidRDefault="0055704E" w:rsidP="0055704E">
      <w:pPr>
        <w:tabs>
          <w:tab w:val="left" w:pos="426"/>
          <w:tab w:val="left" w:pos="9356"/>
        </w:tabs>
        <w:spacing w:before="100" w:beforeAutospacing="1" w:after="100" w:afterAutospacing="1" w:line="240" w:lineRule="auto"/>
        <w:ind w:left="1418" w:right="1557"/>
        <w:jc w:val="both"/>
        <w:rPr>
          <w:i/>
          <w:color w:val="4A442A" w:themeColor="background2" w:themeShade="40"/>
        </w:rPr>
      </w:pPr>
      <w:r>
        <w:rPr>
          <w:color w:val="4A442A" w:themeColor="background2" w:themeShade="40"/>
        </w:rPr>
        <w:t xml:space="preserve">From here you can read your message, then either click ‘Delete’ to erase the message or to reply to the message, click on ‘Reply’. </w:t>
      </w:r>
      <w:r>
        <w:rPr>
          <w:i/>
          <w:color w:val="4A442A" w:themeColor="background2" w:themeShade="40"/>
        </w:rPr>
        <w:t>Note: The message will continue to be available in you inbox if you do not choose to delete it.</w:t>
      </w:r>
    </w:p>
    <w:p w:rsidR="0055704E" w:rsidRDefault="0055704E" w:rsidP="0055704E">
      <w:pPr>
        <w:tabs>
          <w:tab w:val="left" w:pos="426"/>
          <w:tab w:val="left" w:pos="9356"/>
        </w:tabs>
        <w:spacing w:before="100" w:beforeAutospacing="1" w:after="100" w:afterAutospacing="1" w:line="240" w:lineRule="auto"/>
        <w:ind w:left="1418" w:right="1557"/>
        <w:jc w:val="both"/>
        <w:rPr>
          <w:color w:val="4A442A" w:themeColor="background2" w:themeShade="40"/>
        </w:rPr>
      </w:pPr>
      <w:r>
        <w:rPr>
          <w:noProof/>
          <w:color w:val="4A442A" w:themeColor="background2" w:themeShade="40"/>
          <w:lang w:val="en-US" w:eastAsia="en-US"/>
        </w:rPr>
        <w:drawing>
          <wp:inline distT="0" distB="0" distL="0" distR="0" wp14:anchorId="49AF6177" wp14:editId="683AF18A">
            <wp:extent cx="5019675" cy="2852816"/>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268).png"/>
                    <pic:cNvPicPr/>
                  </pic:nvPicPr>
                  <pic:blipFill rotWithShape="1">
                    <a:blip r:embed="rId23">
                      <a:extLst>
                        <a:ext uri="{28A0092B-C50C-407E-A947-70E740481C1C}">
                          <a14:useLocalDpi xmlns:a14="http://schemas.microsoft.com/office/drawing/2010/main" val="0"/>
                        </a:ext>
                      </a:extLst>
                    </a:blip>
                    <a:srcRect l="7527" t="8137" r="7025" b="5478"/>
                    <a:stretch/>
                  </pic:blipFill>
                  <pic:spPr bwMode="auto">
                    <a:xfrm>
                      <a:off x="0" y="0"/>
                      <a:ext cx="5035594" cy="2861863"/>
                    </a:xfrm>
                    <a:prstGeom prst="rect">
                      <a:avLst/>
                    </a:prstGeom>
                    <a:ln>
                      <a:noFill/>
                    </a:ln>
                    <a:extLst>
                      <a:ext uri="{53640926-AAD7-44d8-BBD7-CCE9431645EC}">
                        <a14:shadowObscured xmlns:a14="http://schemas.microsoft.com/office/drawing/2010/main"/>
                      </a:ext>
                    </a:extLst>
                  </pic:spPr>
                </pic:pic>
              </a:graphicData>
            </a:graphic>
          </wp:inline>
        </w:drawing>
      </w:r>
    </w:p>
    <w:p w:rsidR="00AA4FA6" w:rsidRDefault="00AA4FA6" w:rsidP="00AA4FA6">
      <w:pPr>
        <w:pStyle w:val="Heading1"/>
        <w:ind w:left="1418" w:right="1559"/>
        <w:rPr>
          <w:rFonts w:ascii="Calibri" w:eastAsia="Calibri" w:hAnsi="Calibri" w:cs="Calibri"/>
          <w:color w:val="4A442A" w:themeColor="background2" w:themeShade="40"/>
          <w:sz w:val="28"/>
        </w:rPr>
      </w:pPr>
      <w:r>
        <w:rPr>
          <w:rFonts w:ascii="Calibri" w:eastAsia="Calibri" w:hAnsi="Calibri" w:cs="Calibri"/>
          <w:color w:val="4A442A" w:themeColor="background2" w:themeShade="40"/>
          <w:sz w:val="28"/>
        </w:rPr>
        <w:t>Composing a Message</w:t>
      </w:r>
    </w:p>
    <w:p w:rsidR="00AA4FA6" w:rsidRPr="00AA4FA6" w:rsidRDefault="00AA4FA6" w:rsidP="00AA4FA6">
      <w:pPr>
        <w:tabs>
          <w:tab w:val="left" w:pos="426"/>
          <w:tab w:val="left" w:pos="9356"/>
        </w:tabs>
        <w:spacing w:before="100" w:beforeAutospacing="1" w:after="100" w:afterAutospacing="1" w:line="240" w:lineRule="auto"/>
        <w:ind w:left="1418" w:right="1559"/>
        <w:jc w:val="both"/>
        <w:rPr>
          <w:color w:val="4A442A" w:themeColor="background2" w:themeShade="40"/>
        </w:rPr>
      </w:pPr>
      <w:r w:rsidRPr="00AA4FA6">
        <w:rPr>
          <w:rFonts w:eastAsia="Arial" w:cs="Arial"/>
          <w:color w:val="4A442A" w:themeColor="background2" w:themeShade="40"/>
        </w:rPr>
        <w:t>The mess</w:t>
      </w:r>
      <w:r>
        <w:rPr>
          <w:rFonts w:eastAsia="Arial" w:cs="Arial"/>
          <w:color w:val="4A442A" w:themeColor="background2" w:themeShade="40"/>
        </w:rPr>
        <w:t>aging functionality provides a ‘rich text’</w:t>
      </w:r>
      <w:r w:rsidRPr="00AA4FA6">
        <w:rPr>
          <w:rFonts w:eastAsia="Arial" w:cs="Arial"/>
          <w:color w:val="4A442A" w:themeColor="background2" w:themeShade="40"/>
        </w:rPr>
        <w:t xml:space="preserve"> message editing</w:t>
      </w:r>
      <w:r>
        <w:rPr>
          <w:rFonts w:eastAsia="Arial" w:cs="Arial"/>
          <w:color w:val="4A442A" w:themeColor="background2" w:themeShade="40"/>
        </w:rPr>
        <w:t xml:space="preserve"> facility to compose messages. </w:t>
      </w:r>
      <w:r w:rsidRPr="00AA4FA6">
        <w:rPr>
          <w:rFonts w:eastAsia="Arial" w:cs="Arial"/>
          <w:color w:val="4A442A" w:themeColor="background2" w:themeShade="40"/>
        </w:rPr>
        <w:t xml:space="preserve">Basic features such as choosing font </w:t>
      </w:r>
      <w:r>
        <w:rPr>
          <w:rFonts w:eastAsia="Arial" w:cs="Arial"/>
          <w:color w:val="4A442A" w:themeColor="background2" w:themeShade="40"/>
        </w:rPr>
        <w:t>style and size</w:t>
      </w:r>
      <w:r w:rsidRPr="00AA4FA6">
        <w:rPr>
          <w:rFonts w:eastAsia="Arial" w:cs="Arial"/>
          <w:color w:val="4A442A" w:themeColor="background2" w:themeShade="40"/>
        </w:rPr>
        <w:t>, bold/italics/underlining/highlighting, colo</w:t>
      </w:r>
      <w:r>
        <w:rPr>
          <w:rFonts w:eastAsia="Arial" w:cs="Arial"/>
          <w:color w:val="4A442A" w:themeColor="background2" w:themeShade="40"/>
        </w:rPr>
        <w:t>u</w:t>
      </w:r>
      <w:r w:rsidRPr="00AA4FA6">
        <w:rPr>
          <w:rFonts w:eastAsia="Arial" w:cs="Arial"/>
          <w:color w:val="4A442A" w:themeColor="background2" w:themeShade="40"/>
        </w:rPr>
        <w:t>red te</w:t>
      </w:r>
      <w:r>
        <w:rPr>
          <w:rFonts w:eastAsia="Arial" w:cs="Arial"/>
          <w:color w:val="4A442A" w:themeColor="background2" w:themeShade="40"/>
        </w:rPr>
        <w:t xml:space="preserve">xt, bulleted </w:t>
      </w:r>
      <w:r w:rsidRPr="00AA4FA6">
        <w:rPr>
          <w:rFonts w:eastAsia="Arial" w:cs="Arial"/>
          <w:color w:val="4A442A" w:themeColor="background2" w:themeShade="40"/>
        </w:rPr>
        <w:t>and numbered items are available</w:t>
      </w:r>
      <w:r>
        <w:rPr>
          <w:rFonts w:eastAsia="Arial" w:cs="Arial"/>
          <w:color w:val="4A442A" w:themeColor="background2" w:themeShade="40"/>
        </w:rPr>
        <w:t xml:space="preserve"> for you to use.</w:t>
      </w:r>
    </w:p>
    <w:p w:rsidR="0055704E" w:rsidRPr="005F43DF" w:rsidRDefault="00AA4FA6" w:rsidP="005F43DF">
      <w:pPr>
        <w:spacing w:before="100" w:beforeAutospacing="1" w:after="100" w:afterAutospacing="1" w:line="240" w:lineRule="auto"/>
        <w:ind w:left="1418" w:right="1559"/>
        <w:jc w:val="both"/>
        <w:rPr>
          <w:color w:val="4A442A" w:themeColor="background2" w:themeShade="40"/>
        </w:rPr>
      </w:pPr>
      <w:r>
        <w:rPr>
          <w:color w:val="4A442A" w:themeColor="background2" w:themeShade="40"/>
        </w:rPr>
        <w:t>From here you will</w:t>
      </w:r>
      <w:r w:rsidR="0055704E">
        <w:rPr>
          <w:color w:val="4A442A" w:themeColor="background2" w:themeShade="40"/>
        </w:rPr>
        <w:t xml:space="preserve"> be able to type your message to the nursery into the ‘Message’ box and click ‘Send’. </w:t>
      </w:r>
      <w:r w:rsidR="005F43DF" w:rsidRPr="00AC3B8F">
        <w:rPr>
          <w:rFonts w:eastAsia="Arial" w:cs="Arial"/>
          <w:color w:val="4A442A" w:themeColor="background2" w:themeShade="40"/>
        </w:rPr>
        <w:t>A notification</w:t>
      </w:r>
      <w:r w:rsidR="005F43DF">
        <w:rPr>
          <w:rFonts w:eastAsia="Arial" w:cs="Arial"/>
          <w:color w:val="4A442A" w:themeColor="background2" w:themeShade="40"/>
        </w:rPr>
        <w:t xml:space="preserve"> will then be</w:t>
      </w:r>
      <w:r w:rsidR="005F43DF" w:rsidRPr="00AC3B8F">
        <w:rPr>
          <w:rFonts w:eastAsia="Arial" w:cs="Arial"/>
          <w:color w:val="4A442A" w:themeColor="background2" w:themeShade="40"/>
        </w:rPr>
        <w:t xml:space="preserve"> sent by </w:t>
      </w:r>
      <w:r w:rsidR="005F43DF">
        <w:rPr>
          <w:rFonts w:eastAsia="Arial" w:cs="Arial"/>
          <w:color w:val="4A442A" w:themeColor="background2" w:themeShade="40"/>
        </w:rPr>
        <w:t>e</w:t>
      </w:r>
      <w:r w:rsidR="005F43DF" w:rsidRPr="00AC3B8F">
        <w:rPr>
          <w:rFonts w:eastAsia="Arial" w:cs="Arial"/>
          <w:color w:val="4A442A" w:themeColor="background2" w:themeShade="40"/>
        </w:rPr>
        <w:t xml:space="preserve">mail to the nursery </w:t>
      </w:r>
      <w:r w:rsidR="005F43DF">
        <w:rPr>
          <w:rFonts w:eastAsia="Arial" w:cs="Arial"/>
          <w:color w:val="4A442A" w:themeColor="background2" w:themeShade="40"/>
        </w:rPr>
        <w:t xml:space="preserve">manager </w:t>
      </w:r>
      <w:r w:rsidR="005F43DF" w:rsidRPr="00AC3B8F">
        <w:rPr>
          <w:rFonts w:eastAsia="Arial" w:cs="Arial"/>
          <w:color w:val="4A442A" w:themeColor="background2" w:themeShade="40"/>
        </w:rPr>
        <w:t>and the messages will be availab</w:t>
      </w:r>
      <w:r w:rsidR="005F43DF">
        <w:rPr>
          <w:rFonts w:eastAsia="Arial" w:cs="Arial"/>
          <w:color w:val="4A442A" w:themeColor="background2" w:themeShade="40"/>
        </w:rPr>
        <w:t xml:space="preserve">le on-line when they log </w:t>
      </w:r>
      <w:r w:rsidR="005F43DF" w:rsidRPr="00AC3B8F">
        <w:rPr>
          <w:rFonts w:eastAsia="Arial" w:cs="Arial"/>
          <w:color w:val="4A442A" w:themeColor="background2" w:themeShade="40"/>
        </w:rPr>
        <w:t>in to the</w:t>
      </w:r>
      <w:r w:rsidR="005F43DF">
        <w:rPr>
          <w:rFonts w:eastAsia="Arial" w:cs="Arial"/>
          <w:color w:val="4A442A" w:themeColor="background2" w:themeShade="40"/>
        </w:rPr>
        <w:t>ir</w:t>
      </w:r>
      <w:r w:rsidR="005F43DF" w:rsidRPr="00AC3B8F">
        <w:rPr>
          <w:rFonts w:eastAsia="Arial" w:cs="Arial"/>
          <w:color w:val="4A442A" w:themeColor="background2" w:themeShade="40"/>
        </w:rPr>
        <w:t xml:space="preserve"> system. </w:t>
      </w:r>
      <w:r w:rsidR="0055704E">
        <w:rPr>
          <w:i/>
          <w:color w:val="4A442A" w:themeColor="background2" w:themeShade="40"/>
        </w:rPr>
        <w:t>Note: You can also choose to ‘Save’ the message to come back to at a later time if required.</w:t>
      </w:r>
    </w:p>
    <w:p w:rsidR="0055704E" w:rsidRDefault="0055704E" w:rsidP="0055704E">
      <w:pPr>
        <w:tabs>
          <w:tab w:val="left" w:pos="426"/>
        </w:tabs>
        <w:spacing w:before="100" w:beforeAutospacing="1" w:after="100" w:afterAutospacing="1" w:line="240" w:lineRule="auto"/>
        <w:ind w:left="1418" w:right="1559"/>
        <w:jc w:val="both"/>
        <w:rPr>
          <w:color w:val="4A442A" w:themeColor="background2" w:themeShade="40"/>
        </w:rPr>
      </w:pPr>
      <w:r>
        <w:rPr>
          <w:noProof/>
          <w:color w:val="4A442A" w:themeColor="background2" w:themeShade="40"/>
          <w:lang w:val="en-US" w:eastAsia="en-US"/>
        </w:rPr>
        <w:drawing>
          <wp:inline distT="0" distB="0" distL="0" distR="0" wp14:anchorId="385116C5" wp14:editId="19E36307">
            <wp:extent cx="5031468" cy="28670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69).png"/>
                    <pic:cNvPicPr/>
                  </pic:nvPicPr>
                  <pic:blipFill rotWithShape="1">
                    <a:blip r:embed="rId24">
                      <a:extLst>
                        <a:ext uri="{28A0092B-C50C-407E-A947-70E740481C1C}">
                          <a14:useLocalDpi xmlns:a14="http://schemas.microsoft.com/office/drawing/2010/main" val="0"/>
                        </a:ext>
                      </a:extLst>
                    </a:blip>
                    <a:srcRect l="7734" t="8200" r="6892" b="5265"/>
                    <a:stretch/>
                  </pic:blipFill>
                  <pic:spPr bwMode="auto">
                    <a:xfrm>
                      <a:off x="0" y="0"/>
                      <a:ext cx="5046522" cy="2875603"/>
                    </a:xfrm>
                    <a:prstGeom prst="rect">
                      <a:avLst/>
                    </a:prstGeom>
                    <a:ln>
                      <a:noFill/>
                    </a:ln>
                    <a:extLst>
                      <a:ext uri="{53640926-AAD7-44d8-BBD7-CCE9431645EC}">
                        <a14:shadowObscured xmlns:a14="http://schemas.microsoft.com/office/drawing/2010/main"/>
                      </a:ext>
                    </a:extLst>
                  </pic:spPr>
                </pic:pic>
              </a:graphicData>
            </a:graphic>
          </wp:inline>
        </w:drawing>
      </w:r>
    </w:p>
    <w:p w:rsidR="00AC3B8F" w:rsidRPr="00DA5642" w:rsidRDefault="00AC3B8F" w:rsidP="0055704E">
      <w:pPr>
        <w:tabs>
          <w:tab w:val="left" w:pos="426"/>
        </w:tabs>
        <w:spacing w:before="100" w:beforeAutospacing="1" w:after="100" w:afterAutospacing="1" w:line="240" w:lineRule="auto"/>
        <w:ind w:left="1418" w:right="1559"/>
        <w:jc w:val="both"/>
        <w:rPr>
          <w:color w:val="4A442A" w:themeColor="background2" w:themeShade="40"/>
        </w:rPr>
      </w:pPr>
    </w:p>
    <w:p w:rsidR="0055704E" w:rsidRDefault="0055704E"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5F43DF">
      <w:pPr>
        <w:pStyle w:val="Heading1"/>
        <w:ind w:left="1418" w:right="1559"/>
        <w:rPr>
          <w:rFonts w:asciiTheme="minorHAnsi" w:hAnsiTheme="minorHAnsi" w:cstheme="minorHAnsi"/>
          <w:color w:val="4A442A" w:themeColor="background2" w:themeShade="40"/>
          <w:sz w:val="36"/>
          <w:szCs w:val="40"/>
        </w:rPr>
      </w:pPr>
      <w:r>
        <w:rPr>
          <w:rFonts w:asciiTheme="minorHAnsi" w:hAnsiTheme="minorHAnsi" w:cstheme="minorHAnsi"/>
          <w:color w:val="4A442A" w:themeColor="background2" w:themeShade="40"/>
          <w:sz w:val="36"/>
          <w:szCs w:val="40"/>
        </w:rPr>
        <w:lastRenderedPageBreak/>
        <w:t>Your Child’s Daily Diary</w:t>
      </w:r>
    </w:p>
    <w:p w:rsidR="005F43DF" w:rsidRDefault="005F43DF" w:rsidP="005F43DF">
      <w:pPr>
        <w:tabs>
          <w:tab w:val="left" w:pos="426"/>
          <w:tab w:val="left" w:pos="9356"/>
        </w:tabs>
        <w:spacing w:before="100" w:beforeAutospacing="1" w:after="100" w:afterAutospacing="1" w:line="240" w:lineRule="auto"/>
        <w:ind w:left="1418" w:right="1557"/>
        <w:jc w:val="both"/>
        <w:rPr>
          <w:color w:val="4A442A" w:themeColor="background2" w:themeShade="40"/>
        </w:rPr>
      </w:pPr>
      <w:r>
        <w:rPr>
          <w:color w:val="4A442A" w:themeColor="background2" w:themeShade="40"/>
        </w:rPr>
        <w:t xml:space="preserve">The </w:t>
      </w:r>
      <w:proofErr w:type="spellStart"/>
      <w:r>
        <w:rPr>
          <w:color w:val="4A442A" w:themeColor="background2" w:themeShade="40"/>
        </w:rPr>
        <w:t>eyLog</w:t>
      </w:r>
      <w:proofErr w:type="spellEnd"/>
      <w:r w:rsidRPr="00476CE0">
        <w:rPr>
          <w:color w:val="4A442A" w:themeColor="background2" w:themeShade="40"/>
        </w:rPr>
        <w:t xml:space="preserve"> daily diary feature enables nurseries to record key information about your child’s day at the nursery - what the child ate, when the child slept, nappy changes and toil</w:t>
      </w:r>
      <w:r>
        <w:rPr>
          <w:color w:val="4A442A" w:themeColor="background2" w:themeShade="40"/>
        </w:rPr>
        <w:t>ets. This can be shared with you</w:t>
      </w:r>
      <w:r w:rsidRPr="00476CE0">
        <w:rPr>
          <w:color w:val="4A442A" w:themeColor="background2" w:themeShade="40"/>
        </w:rPr>
        <w:t xml:space="preserve"> on a daily basis along with</w:t>
      </w:r>
      <w:r>
        <w:rPr>
          <w:color w:val="4A442A" w:themeColor="background2" w:themeShade="40"/>
        </w:rPr>
        <w:t xml:space="preserve"> the child’s register, a </w:t>
      </w:r>
      <w:r w:rsidRPr="00476CE0">
        <w:rPr>
          <w:color w:val="4A442A" w:themeColor="background2" w:themeShade="40"/>
        </w:rPr>
        <w:t xml:space="preserve">summary of the day’s observations and any additional notes.  </w:t>
      </w:r>
    </w:p>
    <w:p w:rsidR="005F43DF" w:rsidRDefault="005F43DF" w:rsidP="005F43DF">
      <w:pPr>
        <w:pStyle w:val="Heading1"/>
        <w:ind w:left="1418" w:right="1559"/>
        <w:rPr>
          <w:rFonts w:ascii="Calibri" w:eastAsia="Calibri" w:hAnsi="Calibri" w:cs="Calibri"/>
          <w:color w:val="4A442A" w:themeColor="background2" w:themeShade="40"/>
          <w:sz w:val="28"/>
        </w:rPr>
      </w:pPr>
      <w:r>
        <w:rPr>
          <w:rFonts w:ascii="Calibri" w:eastAsia="Calibri" w:hAnsi="Calibri" w:cs="Calibri"/>
          <w:color w:val="4A442A" w:themeColor="background2" w:themeShade="40"/>
          <w:sz w:val="28"/>
        </w:rPr>
        <w:t>Adding Notes to a Daily Diary</w:t>
      </w:r>
    </w:p>
    <w:p w:rsidR="005F43DF" w:rsidRDefault="005F43DF" w:rsidP="005F43DF">
      <w:pPr>
        <w:tabs>
          <w:tab w:val="left" w:pos="426"/>
          <w:tab w:val="left" w:pos="9356"/>
        </w:tabs>
        <w:spacing w:before="100" w:beforeAutospacing="1" w:after="100" w:afterAutospacing="1" w:line="240" w:lineRule="auto"/>
        <w:ind w:left="1418" w:right="1557"/>
        <w:jc w:val="both"/>
        <w:rPr>
          <w:color w:val="4A442A" w:themeColor="background2" w:themeShade="40"/>
        </w:rPr>
      </w:pPr>
      <w:r>
        <w:rPr>
          <w:color w:val="4A442A" w:themeColor="background2" w:themeShade="40"/>
        </w:rPr>
        <w:t xml:space="preserve">The daily diary can be used as a two way communication between parents and the nursery and as such can be started by you, as the parent, easily at any time from you Parent Portal. </w:t>
      </w:r>
    </w:p>
    <w:p w:rsidR="005F43DF" w:rsidRDefault="005F43DF" w:rsidP="005F43DF">
      <w:pPr>
        <w:tabs>
          <w:tab w:val="left" w:pos="426"/>
          <w:tab w:val="left" w:pos="9356"/>
        </w:tabs>
        <w:spacing w:before="100" w:beforeAutospacing="1" w:after="100" w:afterAutospacing="1" w:line="240" w:lineRule="auto"/>
        <w:ind w:left="1418" w:right="1557"/>
        <w:jc w:val="both"/>
        <w:rPr>
          <w:color w:val="4A442A" w:themeColor="background2" w:themeShade="40"/>
        </w:rPr>
      </w:pPr>
      <w:r>
        <w:rPr>
          <w:color w:val="4A442A" w:themeColor="background2" w:themeShade="40"/>
        </w:rPr>
        <w:t>Once you are logged in, click on the ‘Daily Diary’ tab at the top of the screen.</w:t>
      </w:r>
    </w:p>
    <w:p w:rsidR="005F43DF" w:rsidRDefault="005F43DF" w:rsidP="005F43DF">
      <w:pPr>
        <w:tabs>
          <w:tab w:val="left" w:pos="426"/>
          <w:tab w:val="left" w:pos="9356"/>
        </w:tabs>
        <w:spacing w:before="100" w:beforeAutospacing="1" w:after="100" w:afterAutospacing="1" w:line="240" w:lineRule="auto"/>
        <w:ind w:left="1418" w:right="1557"/>
        <w:jc w:val="both"/>
        <w:rPr>
          <w:color w:val="4A442A" w:themeColor="background2" w:themeShade="40"/>
        </w:rPr>
      </w:pPr>
      <w:r>
        <w:rPr>
          <w:noProof/>
          <w:color w:val="4A442A" w:themeColor="background2" w:themeShade="40"/>
          <w:lang w:val="en-US" w:eastAsia="en-US"/>
        </w:rPr>
        <w:drawing>
          <wp:inline distT="0" distB="0" distL="0" distR="0" wp14:anchorId="25626BC3" wp14:editId="4BCCD55B">
            <wp:extent cx="5027052" cy="282130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 (256).png"/>
                    <pic:cNvPicPr/>
                  </pic:nvPicPr>
                  <pic:blipFill rotWithShape="1">
                    <a:blip r:embed="rId25">
                      <a:extLst>
                        <a:ext uri="{28A0092B-C50C-407E-A947-70E740481C1C}">
                          <a14:useLocalDpi xmlns:a14="http://schemas.microsoft.com/office/drawing/2010/main" val="0"/>
                        </a:ext>
                      </a:extLst>
                    </a:blip>
                    <a:srcRect l="7068" t="8378" r="6368" b="5203"/>
                    <a:stretch/>
                  </pic:blipFill>
                  <pic:spPr bwMode="auto">
                    <a:xfrm>
                      <a:off x="0" y="0"/>
                      <a:ext cx="5036493" cy="2826603"/>
                    </a:xfrm>
                    <a:prstGeom prst="rect">
                      <a:avLst/>
                    </a:prstGeom>
                    <a:ln>
                      <a:noFill/>
                    </a:ln>
                    <a:extLst>
                      <a:ext uri="{53640926-AAD7-44d8-BBD7-CCE9431645EC}">
                        <a14:shadowObscured xmlns:a14="http://schemas.microsoft.com/office/drawing/2010/main"/>
                      </a:ext>
                    </a:extLst>
                  </pic:spPr>
                </pic:pic>
              </a:graphicData>
            </a:graphic>
          </wp:inline>
        </w:drawing>
      </w:r>
    </w:p>
    <w:p w:rsidR="005F43DF" w:rsidRDefault="005F43DF" w:rsidP="005F43DF">
      <w:pPr>
        <w:tabs>
          <w:tab w:val="left" w:pos="426"/>
          <w:tab w:val="left" w:pos="9356"/>
        </w:tabs>
        <w:spacing w:before="100" w:beforeAutospacing="1" w:after="100" w:afterAutospacing="1" w:line="240" w:lineRule="auto"/>
        <w:ind w:left="1418" w:right="1557"/>
        <w:jc w:val="both"/>
        <w:rPr>
          <w:color w:val="4A442A" w:themeColor="background2" w:themeShade="40"/>
        </w:rPr>
      </w:pPr>
      <w:r>
        <w:rPr>
          <w:color w:val="4A442A" w:themeColor="background2" w:themeShade="40"/>
        </w:rPr>
        <w:t>This will open up the daily diary tracker. To add a new entry, click on the ‘+’ sign under the relevant date.</w:t>
      </w:r>
    </w:p>
    <w:p w:rsidR="005F43DF" w:rsidRDefault="005F43DF" w:rsidP="005F43DF">
      <w:pPr>
        <w:tabs>
          <w:tab w:val="left" w:pos="426"/>
          <w:tab w:val="left" w:pos="9356"/>
        </w:tabs>
        <w:spacing w:before="100" w:beforeAutospacing="1" w:after="100" w:afterAutospacing="1" w:line="240" w:lineRule="auto"/>
        <w:ind w:left="1418" w:right="1557"/>
        <w:jc w:val="both"/>
        <w:rPr>
          <w:color w:val="4A442A" w:themeColor="background2" w:themeShade="40"/>
        </w:rPr>
      </w:pPr>
      <w:r>
        <w:rPr>
          <w:noProof/>
          <w:color w:val="4A442A" w:themeColor="background2" w:themeShade="40"/>
          <w:lang w:val="en-US" w:eastAsia="en-US"/>
        </w:rPr>
        <w:drawing>
          <wp:inline distT="0" distB="0" distL="0" distR="0" wp14:anchorId="0C21E2C5" wp14:editId="0B0569D3">
            <wp:extent cx="5024120" cy="2783693"/>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47).png"/>
                    <pic:cNvPicPr/>
                  </pic:nvPicPr>
                  <pic:blipFill rotWithShape="1">
                    <a:blip r:embed="rId26">
                      <a:extLst>
                        <a:ext uri="{28A0092B-C50C-407E-A947-70E740481C1C}">
                          <a14:useLocalDpi xmlns:a14="http://schemas.microsoft.com/office/drawing/2010/main" val="0"/>
                        </a:ext>
                      </a:extLst>
                    </a:blip>
                    <a:srcRect l="7676" t="7800" r="6651" b="7762"/>
                    <a:stretch/>
                  </pic:blipFill>
                  <pic:spPr bwMode="auto">
                    <a:xfrm>
                      <a:off x="0" y="0"/>
                      <a:ext cx="5038346" cy="2791575"/>
                    </a:xfrm>
                    <a:prstGeom prst="rect">
                      <a:avLst/>
                    </a:prstGeom>
                    <a:ln>
                      <a:noFill/>
                    </a:ln>
                    <a:extLst>
                      <a:ext uri="{53640926-AAD7-44d8-BBD7-CCE9431645EC}">
                        <a14:shadowObscured xmlns:a14="http://schemas.microsoft.com/office/drawing/2010/main"/>
                      </a:ext>
                    </a:extLst>
                  </pic:spPr>
                </pic:pic>
              </a:graphicData>
            </a:graphic>
          </wp:inline>
        </w:drawing>
      </w:r>
    </w:p>
    <w:p w:rsidR="005F43DF" w:rsidRDefault="005F43DF" w:rsidP="005F43DF">
      <w:pPr>
        <w:tabs>
          <w:tab w:val="left" w:pos="426"/>
          <w:tab w:val="left" w:pos="9356"/>
        </w:tabs>
        <w:spacing w:before="100" w:beforeAutospacing="1" w:after="100" w:afterAutospacing="1" w:line="240" w:lineRule="auto"/>
        <w:ind w:left="1418" w:right="1557"/>
        <w:jc w:val="both"/>
        <w:rPr>
          <w:color w:val="4A442A" w:themeColor="background2" w:themeShade="40"/>
        </w:rPr>
      </w:pPr>
    </w:p>
    <w:p w:rsidR="005F43DF" w:rsidRDefault="005F43DF" w:rsidP="005F43DF">
      <w:pPr>
        <w:tabs>
          <w:tab w:val="left" w:pos="426"/>
          <w:tab w:val="left" w:pos="9356"/>
        </w:tabs>
        <w:spacing w:before="100" w:beforeAutospacing="1" w:after="100" w:afterAutospacing="1" w:line="240" w:lineRule="auto"/>
        <w:ind w:left="1418" w:right="1557"/>
        <w:jc w:val="both"/>
        <w:rPr>
          <w:color w:val="4A442A" w:themeColor="background2" w:themeShade="40"/>
        </w:rPr>
      </w:pPr>
    </w:p>
    <w:p w:rsidR="005F43DF" w:rsidRPr="00802D78" w:rsidRDefault="005F43DF" w:rsidP="005F43DF">
      <w:pPr>
        <w:tabs>
          <w:tab w:val="left" w:pos="426"/>
          <w:tab w:val="left" w:pos="9356"/>
        </w:tabs>
        <w:spacing w:before="100" w:beforeAutospacing="1" w:after="100" w:afterAutospacing="1" w:line="240" w:lineRule="auto"/>
        <w:ind w:left="1418" w:right="1557"/>
        <w:jc w:val="both"/>
        <w:rPr>
          <w:i/>
          <w:color w:val="4A442A" w:themeColor="background2" w:themeShade="40"/>
        </w:rPr>
      </w:pPr>
      <w:r>
        <w:rPr>
          <w:color w:val="4A442A" w:themeColor="background2" w:themeShade="40"/>
        </w:rPr>
        <w:lastRenderedPageBreak/>
        <w:t>From the Daily Communication Diary screen, you can change the date by clicking in the ‘Select Date’ box and selecting the relevant day from the calendar.</w:t>
      </w:r>
      <w:r>
        <w:rPr>
          <w:i/>
          <w:color w:val="4A442A" w:themeColor="background2" w:themeShade="40"/>
        </w:rPr>
        <w:t xml:space="preserve"> Note: You are not able to select a date in the future.</w:t>
      </w:r>
    </w:p>
    <w:p w:rsidR="005F43DF" w:rsidRDefault="005F43DF" w:rsidP="005F43DF">
      <w:pPr>
        <w:tabs>
          <w:tab w:val="left" w:pos="426"/>
          <w:tab w:val="left" w:pos="9356"/>
        </w:tabs>
        <w:spacing w:before="100" w:beforeAutospacing="1" w:after="100" w:afterAutospacing="1" w:line="240" w:lineRule="auto"/>
        <w:ind w:left="1418" w:right="1557"/>
        <w:jc w:val="both"/>
        <w:rPr>
          <w:color w:val="4A442A" w:themeColor="background2" w:themeShade="40"/>
        </w:rPr>
      </w:pPr>
      <w:r>
        <w:rPr>
          <w:noProof/>
          <w:color w:val="4A442A" w:themeColor="background2" w:themeShade="40"/>
          <w:lang w:val="en-US" w:eastAsia="en-US"/>
        </w:rPr>
        <w:drawing>
          <wp:inline distT="0" distB="0" distL="0" distR="0" wp14:anchorId="69B9775A" wp14:editId="0B249E47">
            <wp:extent cx="5015230" cy="28289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 (257).png"/>
                    <pic:cNvPicPr/>
                  </pic:nvPicPr>
                  <pic:blipFill rotWithShape="1">
                    <a:blip r:embed="rId27">
                      <a:extLst>
                        <a:ext uri="{28A0092B-C50C-407E-A947-70E740481C1C}">
                          <a14:useLocalDpi xmlns:a14="http://schemas.microsoft.com/office/drawing/2010/main" val="0"/>
                        </a:ext>
                      </a:extLst>
                    </a:blip>
                    <a:srcRect l="7697" t="7822" r="6544" b="6130"/>
                    <a:stretch/>
                  </pic:blipFill>
                  <pic:spPr bwMode="auto">
                    <a:xfrm>
                      <a:off x="0" y="0"/>
                      <a:ext cx="5028607" cy="2836471"/>
                    </a:xfrm>
                    <a:prstGeom prst="rect">
                      <a:avLst/>
                    </a:prstGeom>
                    <a:ln>
                      <a:noFill/>
                    </a:ln>
                    <a:extLst>
                      <a:ext uri="{53640926-AAD7-44d8-BBD7-CCE9431645EC}">
                        <a14:shadowObscured xmlns:a14="http://schemas.microsoft.com/office/drawing/2010/main"/>
                      </a:ext>
                    </a:extLst>
                  </pic:spPr>
                </pic:pic>
              </a:graphicData>
            </a:graphic>
          </wp:inline>
        </w:drawing>
      </w:r>
    </w:p>
    <w:p w:rsidR="005F43DF" w:rsidRDefault="005F43DF" w:rsidP="005F43DF">
      <w:pPr>
        <w:tabs>
          <w:tab w:val="left" w:pos="426"/>
          <w:tab w:val="left" w:pos="9356"/>
        </w:tabs>
        <w:spacing w:before="100" w:beforeAutospacing="1" w:after="100" w:afterAutospacing="1" w:line="240" w:lineRule="auto"/>
        <w:ind w:left="1418" w:right="1557"/>
        <w:jc w:val="both"/>
        <w:rPr>
          <w:noProof/>
          <w:color w:val="4A442A" w:themeColor="background2" w:themeShade="40"/>
        </w:rPr>
      </w:pPr>
      <w:r>
        <w:rPr>
          <w:noProof/>
          <w:color w:val="4A442A" w:themeColor="background2" w:themeShade="40"/>
        </w:rPr>
        <w:t xml:space="preserve">You can then write a message in the ‘Notes from Parents’ box. </w:t>
      </w:r>
    </w:p>
    <w:p w:rsidR="005F43DF" w:rsidRDefault="005F43DF" w:rsidP="005F43DF">
      <w:pPr>
        <w:pStyle w:val="Heading1"/>
        <w:ind w:left="1418" w:right="1559"/>
        <w:rPr>
          <w:rFonts w:asciiTheme="minorHAnsi" w:hAnsiTheme="minorHAnsi" w:cstheme="minorHAnsi"/>
          <w:color w:val="4A442A" w:themeColor="background2" w:themeShade="40"/>
          <w:sz w:val="36"/>
          <w:szCs w:val="40"/>
        </w:rPr>
      </w:pPr>
      <w:r>
        <w:rPr>
          <w:rFonts w:asciiTheme="minorHAnsi" w:hAnsiTheme="minorHAnsi" w:cstheme="minorHAnsi"/>
          <w:noProof/>
          <w:color w:val="4A442A" w:themeColor="background2" w:themeShade="40"/>
          <w:sz w:val="36"/>
          <w:szCs w:val="40"/>
          <w:lang w:val="en-US" w:eastAsia="en-US"/>
        </w:rPr>
        <w:drawing>
          <wp:inline distT="0" distB="0" distL="0" distR="0" wp14:anchorId="16D8B075" wp14:editId="11F647DB">
            <wp:extent cx="5007386" cy="2831465"/>
            <wp:effectExtent l="0" t="0" r="3175"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258).png"/>
                    <pic:cNvPicPr/>
                  </pic:nvPicPr>
                  <pic:blipFill rotWithShape="1">
                    <a:blip r:embed="rId28">
                      <a:extLst>
                        <a:ext uri="{28A0092B-C50C-407E-A947-70E740481C1C}">
                          <a14:useLocalDpi xmlns:a14="http://schemas.microsoft.com/office/drawing/2010/main" val="0"/>
                        </a:ext>
                      </a:extLst>
                    </a:blip>
                    <a:srcRect l="7056" t="7823" r="6651" b="5379"/>
                    <a:stretch/>
                  </pic:blipFill>
                  <pic:spPr bwMode="auto">
                    <a:xfrm>
                      <a:off x="0" y="0"/>
                      <a:ext cx="5024852" cy="2841342"/>
                    </a:xfrm>
                    <a:prstGeom prst="rect">
                      <a:avLst/>
                    </a:prstGeom>
                    <a:ln>
                      <a:noFill/>
                    </a:ln>
                    <a:extLst>
                      <a:ext uri="{53640926-AAD7-44d8-BBD7-CCE9431645EC}">
                        <a14:shadowObscured xmlns:a14="http://schemas.microsoft.com/office/drawing/2010/main"/>
                      </a:ext>
                    </a:extLst>
                  </pic:spPr>
                </pic:pic>
              </a:graphicData>
            </a:graphic>
          </wp:inline>
        </w:drawing>
      </w:r>
    </w:p>
    <w:p w:rsidR="005F43DF" w:rsidRDefault="005F43DF" w:rsidP="005F43DF">
      <w:pPr>
        <w:tabs>
          <w:tab w:val="left" w:pos="426"/>
          <w:tab w:val="left" w:pos="9356"/>
        </w:tabs>
        <w:spacing w:before="100" w:beforeAutospacing="1" w:after="100" w:afterAutospacing="1" w:line="240" w:lineRule="auto"/>
        <w:ind w:left="1418" w:right="1557"/>
        <w:jc w:val="both"/>
        <w:rPr>
          <w:noProof/>
          <w:color w:val="4A442A" w:themeColor="background2" w:themeShade="40"/>
        </w:rPr>
      </w:pPr>
      <w:r>
        <w:rPr>
          <w:noProof/>
          <w:color w:val="4A442A" w:themeColor="background2" w:themeShade="40"/>
        </w:rPr>
        <w:t>Once you click ‘Save’ your message will be available to the nursery practitioners when they open your child’s daily diary from the nursery.</w:t>
      </w:r>
    </w:p>
    <w:p w:rsidR="005F43DF" w:rsidRDefault="005F43DF" w:rsidP="005F43DF">
      <w:pPr>
        <w:pStyle w:val="Heading1"/>
        <w:ind w:left="1418" w:right="1559"/>
        <w:rPr>
          <w:rFonts w:asciiTheme="minorHAnsi" w:hAnsiTheme="minorHAnsi" w:cstheme="minorHAnsi"/>
          <w:color w:val="4A442A" w:themeColor="background2" w:themeShade="40"/>
          <w:sz w:val="36"/>
          <w:szCs w:val="40"/>
        </w:rPr>
      </w:pPr>
    </w:p>
    <w:p w:rsidR="005F43DF" w:rsidRDefault="005F43DF" w:rsidP="005F43DF">
      <w:pPr>
        <w:pStyle w:val="Heading1"/>
        <w:ind w:left="1418" w:right="1559"/>
        <w:rPr>
          <w:rFonts w:asciiTheme="minorHAnsi" w:hAnsiTheme="minorHAnsi" w:cstheme="minorHAnsi"/>
          <w:color w:val="4A442A" w:themeColor="background2" w:themeShade="40"/>
          <w:sz w:val="36"/>
          <w:szCs w:val="40"/>
        </w:rPr>
      </w:pPr>
    </w:p>
    <w:p w:rsidR="005F43DF" w:rsidRDefault="005F43DF" w:rsidP="005F43DF">
      <w:pPr>
        <w:pStyle w:val="Heading1"/>
        <w:ind w:left="1418" w:right="1559"/>
        <w:rPr>
          <w:rFonts w:asciiTheme="minorHAnsi" w:hAnsiTheme="minorHAnsi" w:cstheme="minorHAnsi"/>
          <w:color w:val="4A442A" w:themeColor="background2" w:themeShade="40"/>
          <w:sz w:val="36"/>
          <w:szCs w:val="40"/>
        </w:rPr>
      </w:pPr>
    </w:p>
    <w:p w:rsidR="005F43DF" w:rsidRDefault="005F43DF" w:rsidP="005F43DF">
      <w:pPr>
        <w:pStyle w:val="Heading1"/>
        <w:ind w:left="1418" w:right="1559"/>
        <w:rPr>
          <w:rFonts w:asciiTheme="minorHAnsi" w:hAnsiTheme="minorHAnsi" w:cstheme="minorHAnsi"/>
          <w:color w:val="4A442A" w:themeColor="background2" w:themeShade="40"/>
          <w:sz w:val="36"/>
          <w:szCs w:val="40"/>
        </w:rPr>
      </w:pPr>
    </w:p>
    <w:p w:rsidR="005F43DF" w:rsidRDefault="005F43DF" w:rsidP="005F43DF">
      <w:pPr>
        <w:pStyle w:val="Heading1"/>
        <w:ind w:left="1418" w:right="1559"/>
        <w:rPr>
          <w:rFonts w:asciiTheme="minorHAnsi" w:hAnsiTheme="minorHAnsi" w:cstheme="minorHAnsi"/>
          <w:color w:val="4A442A" w:themeColor="background2" w:themeShade="40"/>
          <w:sz w:val="36"/>
          <w:szCs w:val="40"/>
        </w:rPr>
      </w:pPr>
    </w:p>
    <w:p w:rsidR="005F43DF" w:rsidRDefault="005F43DF" w:rsidP="005F43DF">
      <w:pPr>
        <w:pStyle w:val="Heading1"/>
        <w:ind w:left="1418" w:right="1559"/>
        <w:rPr>
          <w:rFonts w:ascii="Calibri" w:eastAsia="Calibri" w:hAnsi="Calibri" w:cs="Calibri"/>
          <w:color w:val="4A442A" w:themeColor="background2" w:themeShade="40"/>
          <w:sz w:val="28"/>
        </w:rPr>
      </w:pPr>
      <w:r>
        <w:rPr>
          <w:rFonts w:ascii="Calibri" w:eastAsia="Calibri" w:hAnsi="Calibri" w:cs="Calibri"/>
          <w:color w:val="4A442A" w:themeColor="background2" w:themeShade="40"/>
          <w:sz w:val="28"/>
        </w:rPr>
        <w:lastRenderedPageBreak/>
        <w:t>Viewing a Daily Dairy</w:t>
      </w:r>
    </w:p>
    <w:p w:rsidR="005F43DF" w:rsidRDefault="005F43DF" w:rsidP="005F43DF">
      <w:pPr>
        <w:tabs>
          <w:tab w:val="left" w:pos="426"/>
          <w:tab w:val="left" w:pos="9356"/>
        </w:tabs>
        <w:spacing w:before="100" w:beforeAutospacing="1" w:after="100" w:afterAutospacing="1" w:line="240" w:lineRule="auto"/>
        <w:ind w:left="1418" w:right="1557"/>
        <w:jc w:val="both"/>
        <w:rPr>
          <w:color w:val="4A442A" w:themeColor="background2" w:themeShade="40"/>
        </w:rPr>
      </w:pPr>
      <w:r>
        <w:rPr>
          <w:color w:val="4A442A" w:themeColor="background2" w:themeShade="40"/>
        </w:rPr>
        <w:t>Once you have collected your child from the nursery the practitioners will publish their daily dairy which will then be available to view from your Parent Portal.</w:t>
      </w:r>
    </w:p>
    <w:p w:rsidR="005F43DF" w:rsidRDefault="005F43DF" w:rsidP="005F43DF">
      <w:pPr>
        <w:tabs>
          <w:tab w:val="left" w:pos="426"/>
          <w:tab w:val="left" w:pos="9356"/>
        </w:tabs>
        <w:spacing w:before="100" w:beforeAutospacing="1" w:after="100" w:afterAutospacing="1" w:line="240" w:lineRule="auto"/>
        <w:ind w:left="1418" w:right="1557"/>
        <w:jc w:val="both"/>
        <w:rPr>
          <w:color w:val="4A442A" w:themeColor="background2" w:themeShade="40"/>
        </w:rPr>
      </w:pPr>
      <w:r>
        <w:rPr>
          <w:color w:val="4A442A" w:themeColor="background2" w:themeShade="40"/>
        </w:rPr>
        <w:t>Once you are logged in, click on the ‘Daily Diary’ tab at the top of the screen.</w:t>
      </w:r>
    </w:p>
    <w:p w:rsidR="005F43DF" w:rsidRDefault="005F43DF" w:rsidP="005F43DF">
      <w:pPr>
        <w:tabs>
          <w:tab w:val="left" w:pos="426"/>
          <w:tab w:val="left" w:pos="9356"/>
        </w:tabs>
        <w:spacing w:before="100" w:beforeAutospacing="1" w:after="100" w:afterAutospacing="1" w:line="240" w:lineRule="auto"/>
        <w:ind w:left="1418" w:right="1557"/>
        <w:jc w:val="both"/>
        <w:rPr>
          <w:color w:val="4A442A" w:themeColor="background2" w:themeShade="40"/>
        </w:rPr>
      </w:pPr>
      <w:r>
        <w:rPr>
          <w:noProof/>
          <w:color w:val="4A442A" w:themeColor="background2" w:themeShade="40"/>
          <w:lang w:val="en-US" w:eastAsia="en-US"/>
        </w:rPr>
        <w:drawing>
          <wp:inline distT="0" distB="0" distL="0" distR="0" wp14:anchorId="302F5DBF" wp14:editId="242C4347">
            <wp:extent cx="5027052" cy="282130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 (256).png"/>
                    <pic:cNvPicPr/>
                  </pic:nvPicPr>
                  <pic:blipFill rotWithShape="1">
                    <a:blip r:embed="rId25">
                      <a:extLst>
                        <a:ext uri="{28A0092B-C50C-407E-A947-70E740481C1C}">
                          <a14:useLocalDpi xmlns:a14="http://schemas.microsoft.com/office/drawing/2010/main" val="0"/>
                        </a:ext>
                      </a:extLst>
                    </a:blip>
                    <a:srcRect l="7068" t="8378" r="6368" b="5203"/>
                    <a:stretch/>
                  </pic:blipFill>
                  <pic:spPr bwMode="auto">
                    <a:xfrm>
                      <a:off x="0" y="0"/>
                      <a:ext cx="5036493" cy="2826603"/>
                    </a:xfrm>
                    <a:prstGeom prst="rect">
                      <a:avLst/>
                    </a:prstGeom>
                    <a:ln>
                      <a:noFill/>
                    </a:ln>
                    <a:extLst>
                      <a:ext uri="{53640926-AAD7-44d8-BBD7-CCE9431645EC}">
                        <a14:shadowObscured xmlns:a14="http://schemas.microsoft.com/office/drawing/2010/main"/>
                      </a:ext>
                    </a:extLst>
                  </pic:spPr>
                </pic:pic>
              </a:graphicData>
            </a:graphic>
          </wp:inline>
        </w:drawing>
      </w:r>
    </w:p>
    <w:p w:rsidR="005F43DF" w:rsidRDefault="005F43DF" w:rsidP="005F43DF">
      <w:pPr>
        <w:tabs>
          <w:tab w:val="left" w:pos="426"/>
          <w:tab w:val="left" w:pos="9356"/>
        </w:tabs>
        <w:spacing w:before="100" w:beforeAutospacing="1" w:after="100" w:afterAutospacing="1" w:line="240" w:lineRule="auto"/>
        <w:ind w:left="1418" w:right="1557"/>
        <w:jc w:val="both"/>
        <w:rPr>
          <w:noProof/>
          <w:color w:val="4A442A" w:themeColor="background2" w:themeShade="40"/>
        </w:rPr>
      </w:pPr>
      <w:r>
        <w:rPr>
          <w:color w:val="4A442A" w:themeColor="background2" w:themeShade="40"/>
        </w:rPr>
        <w:t xml:space="preserve">This will open </w:t>
      </w:r>
      <w:r w:rsidRPr="00476CE0">
        <w:rPr>
          <w:color w:val="4A442A" w:themeColor="background2" w:themeShade="40"/>
        </w:rPr>
        <w:t>the monthly view of the daily diary tracker. This tracker shows all the entries that the nurs</w:t>
      </w:r>
      <w:r>
        <w:rPr>
          <w:color w:val="4A442A" w:themeColor="background2" w:themeShade="40"/>
        </w:rPr>
        <w:t>ery has shared with you. To open the r</w:t>
      </w:r>
      <w:r w:rsidRPr="00476CE0">
        <w:rPr>
          <w:color w:val="4A442A" w:themeColor="background2" w:themeShade="40"/>
        </w:rPr>
        <w:t>espective daily diary</w:t>
      </w:r>
      <w:r>
        <w:rPr>
          <w:color w:val="4A442A" w:themeColor="background2" w:themeShade="40"/>
        </w:rPr>
        <w:t xml:space="preserve"> entry click</w:t>
      </w:r>
      <w:r w:rsidRPr="00476CE0">
        <w:rPr>
          <w:color w:val="4A442A" w:themeColor="background2" w:themeShade="40"/>
        </w:rPr>
        <w:t xml:space="preserve"> on the ‘</w:t>
      </w:r>
      <w:r w:rsidRPr="00476CE0">
        <w:rPr>
          <w:rFonts w:ascii="Segoe UI Symbol" w:hAnsi="Segoe UI Symbol" w:cs="Segoe UI Symbol"/>
          <w:color w:val="4A442A" w:themeColor="background2" w:themeShade="40"/>
        </w:rPr>
        <w:t>✓</w:t>
      </w:r>
      <w:r w:rsidRPr="00476CE0">
        <w:rPr>
          <w:color w:val="4A442A" w:themeColor="background2" w:themeShade="40"/>
        </w:rPr>
        <w:t xml:space="preserve"> </w:t>
      </w:r>
      <w:r w:rsidRPr="00476CE0">
        <w:rPr>
          <w:rFonts w:ascii="Calibri" w:hAnsi="Calibri" w:cs="Calibri"/>
          <w:color w:val="4A442A" w:themeColor="background2" w:themeShade="40"/>
        </w:rPr>
        <w:t>’</w:t>
      </w:r>
      <w:r w:rsidRPr="00476CE0">
        <w:rPr>
          <w:color w:val="4A442A" w:themeColor="background2" w:themeShade="40"/>
        </w:rPr>
        <w:t xml:space="preserve">.  </w:t>
      </w:r>
    </w:p>
    <w:p w:rsidR="005F43DF" w:rsidRPr="00476CE0" w:rsidRDefault="005F43DF" w:rsidP="005F43DF">
      <w:pPr>
        <w:tabs>
          <w:tab w:val="left" w:pos="426"/>
          <w:tab w:val="left" w:pos="9356"/>
        </w:tabs>
        <w:spacing w:before="100" w:beforeAutospacing="1" w:after="100" w:afterAutospacing="1" w:line="240" w:lineRule="auto"/>
        <w:ind w:left="1418" w:right="1557"/>
        <w:jc w:val="both"/>
        <w:rPr>
          <w:color w:val="4A442A" w:themeColor="background2" w:themeShade="40"/>
        </w:rPr>
      </w:pPr>
      <w:r>
        <w:rPr>
          <w:noProof/>
          <w:color w:val="4A442A" w:themeColor="background2" w:themeShade="40"/>
          <w:lang w:val="en-US" w:eastAsia="en-US"/>
        </w:rPr>
        <w:drawing>
          <wp:inline distT="0" distB="0" distL="0" distR="0" wp14:anchorId="511DBAEE" wp14:editId="7C9928E1">
            <wp:extent cx="5019346" cy="2828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260).png"/>
                    <pic:cNvPicPr/>
                  </pic:nvPicPr>
                  <pic:blipFill rotWithShape="1">
                    <a:blip r:embed="rId29">
                      <a:extLst>
                        <a:ext uri="{28A0092B-C50C-407E-A947-70E740481C1C}">
                          <a14:useLocalDpi xmlns:a14="http://schemas.microsoft.com/office/drawing/2010/main" val="0"/>
                        </a:ext>
                      </a:extLst>
                    </a:blip>
                    <a:srcRect l="7301" t="7846" r="6592" b="5827"/>
                    <a:stretch/>
                  </pic:blipFill>
                  <pic:spPr bwMode="auto">
                    <a:xfrm>
                      <a:off x="0" y="0"/>
                      <a:ext cx="5031633" cy="2835850"/>
                    </a:xfrm>
                    <a:prstGeom prst="rect">
                      <a:avLst/>
                    </a:prstGeom>
                    <a:ln>
                      <a:noFill/>
                    </a:ln>
                    <a:extLst>
                      <a:ext uri="{53640926-AAD7-44d8-BBD7-CCE9431645EC}">
                        <a14:shadowObscured xmlns:a14="http://schemas.microsoft.com/office/drawing/2010/main"/>
                      </a:ext>
                    </a:extLst>
                  </pic:spPr>
                </pic:pic>
              </a:graphicData>
            </a:graphic>
          </wp:inline>
        </w:drawing>
      </w:r>
    </w:p>
    <w:p w:rsidR="005F43DF" w:rsidRDefault="005F43DF" w:rsidP="005F43DF">
      <w:pPr>
        <w:tabs>
          <w:tab w:val="left" w:pos="426"/>
          <w:tab w:val="left" w:pos="9356"/>
        </w:tabs>
        <w:spacing w:before="100" w:beforeAutospacing="1" w:after="100" w:afterAutospacing="1" w:line="240" w:lineRule="auto"/>
        <w:ind w:left="1418" w:right="1557"/>
        <w:jc w:val="both"/>
        <w:rPr>
          <w:color w:val="4A442A" w:themeColor="background2" w:themeShade="40"/>
        </w:rPr>
      </w:pPr>
    </w:p>
    <w:p w:rsidR="005F43DF" w:rsidRDefault="005F43DF" w:rsidP="005F43DF">
      <w:pPr>
        <w:tabs>
          <w:tab w:val="left" w:pos="426"/>
          <w:tab w:val="left" w:pos="9356"/>
        </w:tabs>
        <w:spacing w:before="100" w:beforeAutospacing="1" w:after="100" w:afterAutospacing="1" w:line="240" w:lineRule="auto"/>
        <w:ind w:left="1418" w:right="1557"/>
        <w:jc w:val="both"/>
        <w:rPr>
          <w:color w:val="4A442A" w:themeColor="background2" w:themeShade="40"/>
        </w:rPr>
      </w:pPr>
    </w:p>
    <w:p w:rsidR="005F43DF" w:rsidRDefault="005F43DF" w:rsidP="005F43DF">
      <w:pPr>
        <w:tabs>
          <w:tab w:val="left" w:pos="426"/>
          <w:tab w:val="left" w:pos="9356"/>
        </w:tabs>
        <w:spacing w:before="100" w:beforeAutospacing="1" w:after="100" w:afterAutospacing="1" w:line="240" w:lineRule="auto"/>
        <w:ind w:left="1418" w:right="1557"/>
        <w:jc w:val="both"/>
        <w:rPr>
          <w:color w:val="4A442A" w:themeColor="background2" w:themeShade="40"/>
        </w:rPr>
      </w:pPr>
    </w:p>
    <w:p w:rsidR="005F43DF" w:rsidRDefault="005F43DF" w:rsidP="005F43DF">
      <w:pPr>
        <w:tabs>
          <w:tab w:val="left" w:pos="426"/>
          <w:tab w:val="left" w:pos="9356"/>
        </w:tabs>
        <w:spacing w:before="100" w:beforeAutospacing="1" w:after="100" w:afterAutospacing="1" w:line="240" w:lineRule="auto"/>
        <w:ind w:left="1418" w:right="1557"/>
        <w:jc w:val="both"/>
        <w:rPr>
          <w:color w:val="4A442A" w:themeColor="background2" w:themeShade="40"/>
        </w:rPr>
      </w:pPr>
    </w:p>
    <w:p w:rsidR="005F43DF" w:rsidRDefault="005F43DF" w:rsidP="005F43DF">
      <w:pPr>
        <w:tabs>
          <w:tab w:val="left" w:pos="426"/>
          <w:tab w:val="left" w:pos="9356"/>
        </w:tabs>
        <w:spacing w:before="100" w:beforeAutospacing="1" w:after="100" w:afterAutospacing="1" w:line="240" w:lineRule="auto"/>
        <w:ind w:left="1418" w:right="1557"/>
        <w:jc w:val="both"/>
        <w:rPr>
          <w:color w:val="4A442A" w:themeColor="background2" w:themeShade="40"/>
        </w:rPr>
      </w:pPr>
    </w:p>
    <w:p w:rsidR="005F43DF" w:rsidRDefault="005F43DF" w:rsidP="005F43DF">
      <w:pPr>
        <w:tabs>
          <w:tab w:val="left" w:pos="426"/>
          <w:tab w:val="left" w:pos="9356"/>
        </w:tabs>
        <w:spacing w:before="100" w:beforeAutospacing="1" w:after="100" w:afterAutospacing="1" w:line="240" w:lineRule="auto"/>
        <w:ind w:left="1418" w:right="1557"/>
        <w:jc w:val="both"/>
        <w:rPr>
          <w:color w:val="4A442A" w:themeColor="background2" w:themeShade="40"/>
        </w:rPr>
      </w:pPr>
      <w:r>
        <w:rPr>
          <w:color w:val="4A442A" w:themeColor="background2" w:themeShade="40"/>
        </w:rPr>
        <w:lastRenderedPageBreak/>
        <w:t>The</w:t>
      </w:r>
      <w:r w:rsidRPr="00476CE0">
        <w:rPr>
          <w:color w:val="4A442A" w:themeColor="background2" w:themeShade="40"/>
        </w:rPr>
        <w:t xml:space="preserve"> daily d</w:t>
      </w:r>
      <w:r>
        <w:rPr>
          <w:color w:val="4A442A" w:themeColor="background2" w:themeShade="40"/>
        </w:rPr>
        <w:t>iary entry for the selected day will open up as</w:t>
      </w:r>
      <w:r w:rsidRPr="00476CE0">
        <w:rPr>
          <w:color w:val="4A442A" w:themeColor="background2" w:themeShade="40"/>
        </w:rPr>
        <w:t xml:space="preserve"> below with respective tabs for information about what your child ate, sleep times, bottle/milk details, nappies and toileting.   </w:t>
      </w:r>
    </w:p>
    <w:p w:rsidR="005F43DF" w:rsidRDefault="005F43DF" w:rsidP="005F43DF">
      <w:pPr>
        <w:tabs>
          <w:tab w:val="left" w:pos="426"/>
          <w:tab w:val="left" w:pos="9356"/>
        </w:tabs>
        <w:spacing w:before="100" w:beforeAutospacing="1" w:after="100" w:afterAutospacing="1" w:line="240" w:lineRule="auto"/>
        <w:ind w:left="1418" w:right="1557"/>
        <w:jc w:val="both"/>
        <w:rPr>
          <w:color w:val="4A442A" w:themeColor="background2" w:themeShade="40"/>
        </w:rPr>
      </w:pPr>
      <w:r>
        <w:rPr>
          <w:noProof/>
          <w:color w:val="4A442A" w:themeColor="background2" w:themeShade="40"/>
          <w:lang w:val="en-US" w:eastAsia="en-US"/>
        </w:rPr>
        <w:drawing>
          <wp:inline distT="0" distB="0" distL="0" distR="0" wp14:anchorId="1AC23993" wp14:editId="28277D5E">
            <wp:extent cx="5029200" cy="2780523"/>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shot (261).png"/>
                    <pic:cNvPicPr/>
                  </pic:nvPicPr>
                  <pic:blipFill rotWithShape="1">
                    <a:blip r:embed="rId30">
                      <a:extLst>
                        <a:ext uri="{28A0092B-C50C-407E-A947-70E740481C1C}">
                          <a14:useLocalDpi xmlns:a14="http://schemas.microsoft.com/office/drawing/2010/main" val="0"/>
                        </a:ext>
                      </a:extLst>
                    </a:blip>
                    <a:srcRect l="7759" t="8169" r="6868" b="7870"/>
                    <a:stretch/>
                  </pic:blipFill>
                  <pic:spPr bwMode="auto">
                    <a:xfrm>
                      <a:off x="0" y="0"/>
                      <a:ext cx="5038730" cy="2785792"/>
                    </a:xfrm>
                    <a:prstGeom prst="rect">
                      <a:avLst/>
                    </a:prstGeom>
                    <a:ln>
                      <a:noFill/>
                    </a:ln>
                    <a:extLst>
                      <a:ext uri="{53640926-AAD7-44d8-BBD7-CCE9431645EC}">
                        <a14:shadowObscured xmlns:a14="http://schemas.microsoft.com/office/drawing/2010/main"/>
                      </a:ext>
                    </a:extLst>
                  </pic:spPr>
                </pic:pic>
              </a:graphicData>
            </a:graphic>
          </wp:inline>
        </w:drawing>
      </w:r>
    </w:p>
    <w:p w:rsidR="005F43DF" w:rsidRPr="00DA5642" w:rsidRDefault="005F43DF" w:rsidP="005F43DF">
      <w:pPr>
        <w:tabs>
          <w:tab w:val="left" w:pos="426"/>
          <w:tab w:val="left" w:pos="9356"/>
        </w:tabs>
        <w:spacing w:before="100" w:beforeAutospacing="1" w:after="100" w:afterAutospacing="1" w:line="240" w:lineRule="auto"/>
        <w:ind w:left="1418" w:right="1557"/>
        <w:jc w:val="both"/>
        <w:rPr>
          <w:color w:val="4A442A" w:themeColor="background2" w:themeShade="40"/>
        </w:rPr>
      </w:pPr>
      <w:r>
        <w:rPr>
          <w:noProof/>
          <w:color w:val="4A442A" w:themeColor="background2" w:themeShade="40"/>
          <w:lang w:val="en-US" w:eastAsia="en-US"/>
        </w:rPr>
        <w:drawing>
          <wp:inline distT="0" distB="0" distL="0" distR="0" wp14:anchorId="0E014523" wp14:editId="61C5F5DA">
            <wp:extent cx="5019675" cy="2773692"/>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65).png"/>
                    <pic:cNvPicPr/>
                  </pic:nvPicPr>
                  <pic:blipFill rotWithShape="1">
                    <a:blip r:embed="rId31">
                      <a:extLst>
                        <a:ext uri="{28A0092B-C50C-407E-A947-70E740481C1C}">
                          <a14:useLocalDpi xmlns:a14="http://schemas.microsoft.com/office/drawing/2010/main" val="0"/>
                        </a:ext>
                      </a:extLst>
                    </a:blip>
                    <a:srcRect l="7672" t="8248" r="7281" b="8173"/>
                    <a:stretch/>
                  </pic:blipFill>
                  <pic:spPr bwMode="auto">
                    <a:xfrm>
                      <a:off x="0" y="0"/>
                      <a:ext cx="5038368" cy="2784021"/>
                    </a:xfrm>
                    <a:prstGeom prst="rect">
                      <a:avLst/>
                    </a:prstGeom>
                    <a:ln>
                      <a:noFill/>
                    </a:ln>
                    <a:extLst>
                      <a:ext uri="{53640926-AAD7-44d8-BBD7-CCE9431645EC}">
                        <a14:shadowObscured xmlns:a14="http://schemas.microsoft.com/office/drawing/2010/main"/>
                      </a:ext>
                    </a:extLst>
                  </pic:spPr>
                </pic:pic>
              </a:graphicData>
            </a:graphic>
          </wp:inline>
        </w:drawing>
      </w:r>
    </w:p>
    <w:p w:rsidR="005F43DF" w:rsidRDefault="005F43DF" w:rsidP="005F43DF">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5F43DF">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5F43DF">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5F43DF">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5F43DF">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5F43DF">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5F43DF">
      <w:pPr>
        <w:pStyle w:val="Heading1"/>
        <w:ind w:left="1418" w:right="1559"/>
        <w:rPr>
          <w:rFonts w:asciiTheme="minorHAnsi" w:hAnsiTheme="minorHAnsi" w:cstheme="minorHAnsi"/>
          <w:color w:val="4A442A" w:themeColor="background2" w:themeShade="40"/>
          <w:sz w:val="36"/>
          <w:szCs w:val="40"/>
        </w:rPr>
      </w:pPr>
      <w:r>
        <w:rPr>
          <w:rFonts w:asciiTheme="minorHAnsi" w:hAnsiTheme="minorHAnsi" w:cstheme="minorHAnsi"/>
          <w:color w:val="4A442A" w:themeColor="background2" w:themeShade="40"/>
          <w:sz w:val="36"/>
          <w:szCs w:val="40"/>
        </w:rPr>
        <w:lastRenderedPageBreak/>
        <w:t>Frequen</w:t>
      </w:r>
      <w:r w:rsidR="00941238">
        <w:rPr>
          <w:rFonts w:asciiTheme="minorHAnsi" w:hAnsiTheme="minorHAnsi" w:cstheme="minorHAnsi"/>
          <w:color w:val="4A442A" w:themeColor="background2" w:themeShade="40"/>
          <w:sz w:val="36"/>
          <w:szCs w:val="40"/>
        </w:rPr>
        <w:t>t</w:t>
      </w:r>
      <w:r>
        <w:rPr>
          <w:rFonts w:asciiTheme="minorHAnsi" w:hAnsiTheme="minorHAnsi" w:cstheme="minorHAnsi"/>
          <w:color w:val="4A442A" w:themeColor="background2" w:themeShade="40"/>
          <w:sz w:val="36"/>
          <w:szCs w:val="40"/>
        </w:rPr>
        <w:t>ly Asked Questions</w:t>
      </w:r>
      <w:r w:rsidR="00941238">
        <w:rPr>
          <w:rFonts w:asciiTheme="minorHAnsi" w:hAnsiTheme="minorHAnsi" w:cstheme="minorHAnsi"/>
          <w:color w:val="4A442A" w:themeColor="background2" w:themeShade="40"/>
          <w:sz w:val="36"/>
          <w:szCs w:val="40"/>
        </w:rPr>
        <w:t xml:space="preserve"> (FAQs)</w:t>
      </w: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sidRPr="00941238">
        <w:rPr>
          <w:b/>
          <w:i/>
          <w:color w:val="4A442A" w:themeColor="background2" w:themeShade="40"/>
        </w:rPr>
        <w:t xml:space="preserve">My child's nursery is using </w:t>
      </w:r>
      <w:proofErr w:type="spellStart"/>
      <w:r w:rsidRPr="00941238">
        <w:rPr>
          <w:b/>
          <w:i/>
          <w:color w:val="4A442A" w:themeColor="background2" w:themeShade="40"/>
        </w:rPr>
        <w:t>eyLog</w:t>
      </w:r>
      <w:proofErr w:type="spellEnd"/>
      <w:r w:rsidRPr="00941238">
        <w:rPr>
          <w:b/>
          <w:i/>
          <w:color w:val="4A442A" w:themeColor="background2" w:themeShade="40"/>
        </w:rPr>
        <w:t xml:space="preserve">. How can I as a parent log-in to </w:t>
      </w:r>
      <w:proofErr w:type="spellStart"/>
      <w:r w:rsidRPr="00941238">
        <w:rPr>
          <w:b/>
          <w:i/>
          <w:color w:val="4A442A" w:themeColor="background2" w:themeShade="40"/>
        </w:rPr>
        <w:t>eyLog</w:t>
      </w:r>
      <w:proofErr w:type="spellEnd"/>
      <w:r w:rsidRPr="00941238">
        <w:rPr>
          <w:b/>
          <w:i/>
          <w:color w:val="4A442A" w:themeColor="background2" w:themeShade="40"/>
        </w:rPr>
        <w:t xml:space="preserve"> to view my child's learning journey?</w:t>
      </w: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sidRPr="00941238">
        <w:rPr>
          <w:color w:val="4A442A" w:themeColor="background2" w:themeShade="40"/>
        </w:rPr>
        <w:t xml:space="preserve">Check with your child’s nursery to see if they are sharing the learning journey with the parents. Most nurseries do! The nursery should register you as the child’s parent on the system. Once that is done, you will automatically receive the log-in details by e-mail. In case you haven’t received this mail with the account details, please also check your Spam folder as some mail servers may accidentally mark our system mails as spam.  </w:t>
      </w: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sidRPr="00941238">
        <w:rPr>
          <w:color w:val="4A442A" w:themeColor="background2" w:themeShade="40"/>
        </w:rPr>
        <w:t xml:space="preserve">Please do make sure that you log-in using the URL that would have been provided in the e-mail.  It will be something like: </w:t>
      </w:r>
      <w:r w:rsidRPr="00941238">
        <w:rPr>
          <w:b/>
          <w:i/>
          <w:color w:val="4A442A" w:themeColor="background2" w:themeShade="40"/>
        </w:rPr>
        <w:t>eylog.co.uk/&lt;nursery-name&gt;</w:t>
      </w:r>
      <w:r w:rsidRPr="00941238">
        <w:rPr>
          <w:color w:val="4A442A" w:themeColor="background2" w:themeShade="40"/>
        </w:rPr>
        <w:t xml:space="preserve"> or </w:t>
      </w:r>
      <w:r w:rsidRPr="00941238">
        <w:rPr>
          <w:b/>
          <w:i/>
          <w:color w:val="4A442A" w:themeColor="background2" w:themeShade="40"/>
        </w:rPr>
        <w:t>eylog.co.uk/&lt;number&gt;</w:t>
      </w: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sidRPr="00941238">
        <w:rPr>
          <w:color w:val="4A442A" w:themeColor="background2" w:themeShade="40"/>
        </w:rPr>
        <w:br/>
      </w:r>
      <w:r w:rsidRPr="00941238">
        <w:rPr>
          <w:b/>
          <w:i/>
          <w:color w:val="4A442A" w:themeColor="background2" w:themeShade="40"/>
        </w:rPr>
        <w:t>I have forgotten my password. How do I re-set it?</w:t>
      </w: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sidRPr="00941238">
        <w:rPr>
          <w:color w:val="4A442A" w:themeColor="background2" w:themeShade="40"/>
        </w:rPr>
        <w:t xml:space="preserve">On the log-in screen, there is a </w:t>
      </w:r>
      <w:r>
        <w:rPr>
          <w:color w:val="4A442A" w:themeColor="background2" w:themeShade="40"/>
        </w:rPr>
        <w:t>link labelled ‘Forgot Password’.</w:t>
      </w:r>
      <w:r w:rsidRPr="00941238">
        <w:rPr>
          <w:color w:val="4A442A" w:themeColor="background2" w:themeShade="40"/>
        </w:rPr>
        <w:t xml:space="preserve"> Click on this link and enter your e-mail ID. If you are already registered on the system, the system will send you a mail with a link to reset the password. Click on the link and follow the instructions to reset the password.</w:t>
      </w: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sidRPr="00941238">
        <w:rPr>
          <w:color w:val="4A442A" w:themeColor="background2" w:themeShade="40"/>
        </w:rPr>
        <w:br/>
      </w:r>
      <w:r w:rsidRPr="00941238">
        <w:rPr>
          <w:b/>
          <w:i/>
          <w:color w:val="4A442A" w:themeColor="background2" w:themeShade="40"/>
        </w:rPr>
        <w:t xml:space="preserve">Can both I and my partner get access to </w:t>
      </w:r>
      <w:proofErr w:type="spellStart"/>
      <w:r w:rsidRPr="00941238">
        <w:rPr>
          <w:b/>
          <w:i/>
          <w:color w:val="4A442A" w:themeColor="background2" w:themeShade="40"/>
        </w:rPr>
        <w:t>eyLog</w:t>
      </w:r>
      <w:proofErr w:type="spellEnd"/>
      <w:r w:rsidRPr="00941238">
        <w:rPr>
          <w:b/>
          <w:i/>
          <w:color w:val="4A442A" w:themeColor="background2" w:themeShade="40"/>
        </w:rPr>
        <w:t xml:space="preserve"> as parents?</w:t>
      </w: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sidRPr="00941238">
        <w:rPr>
          <w:color w:val="4A442A" w:themeColor="background2" w:themeShade="40"/>
        </w:rPr>
        <w:t>Yes. More than one person can be registered as parents/carers of a child and all of them would then get separate access to the child’s learning journey through their own user-ID and password. Whenever observations are added to the learning journey, notifications would be sent to all the registered parents.</w:t>
      </w: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sidRPr="00941238">
        <w:rPr>
          <w:b/>
          <w:i/>
          <w:color w:val="4A442A" w:themeColor="background2" w:themeShade="40"/>
        </w:rPr>
        <w:t>I have two kids who are going to the same nursery. Will I need two log-in IDs?</w:t>
      </w: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sidRPr="00941238">
        <w:rPr>
          <w:color w:val="4A442A" w:themeColor="background2" w:themeShade="40"/>
        </w:rPr>
        <w:t xml:space="preserve">No. If you are registered as a parent for both the children, then once you log-in to </w:t>
      </w:r>
      <w:proofErr w:type="spellStart"/>
      <w:r w:rsidRPr="00941238">
        <w:rPr>
          <w:color w:val="4A442A" w:themeColor="background2" w:themeShade="40"/>
        </w:rPr>
        <w:t>eyLog</w:t>
      </w:r>
      <w:proofErr w:type="spellEnd"/>
      <w:r w:rsidRPr="00941238">
        <w:rPr>
          <w:color w:val="4A442A" w:themeColor="background2" w:themeShade="40"/>
        </w:rPr>
        <w:t>, you will be able to view both the children, look at their learning journeys and add observations/comments through the same log-in.</w:t>
      </w: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sidRPr="00941238">
        <w:rPr>
          <w:b/>
          <w:i/>
          <w:color w:val="4A442A" w:themeColor="background2" w:themeShade="40"/>
        </w:rPr>
        <w:t>Why are the observations that I have added as a parent not immediately visible in my child's learning journey?</w:t>
      </w: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sidRPr="00941238">
        <w:rPr>
          <w:color w:val="4A442A" w:themeColor="background2" w:themeShade="40"/>
        </w:rPr>
        <w:t>Observations added by parents need to be reviewed by the nursery staff before they become part of the child’s learning journey. Check with your child’s key person at the nursery in case your observations haven’t been reviewed even after a few days.</w:t>
      </w: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sidRPr="00941238">
        <w:rPr>
          <w:b/>
          <w:i/>
          <w:color w:val="4A442A" w:themeColor="background2" w:themeShade="40"/>
        </w:rPr>
        <w:t>Where is my child’s data stored?</w:t>
      </w: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sidRPr="00941238">
        <w:rPr>
          <w:color w:val="4A442A" w:themeColor="background2" w:themeShade="40"/>
        </w:rPr>
        <w:t xml:space="preserve">The data captured through the </w:t>
      </w:r>
      <w:proofErr w:type="spellStart"/>
      <w:r w:rsidRPr="00941238">
        <w:rPr>
          <w:color w:val="4A442A" w:themeColor="background2" w:themeShade="40"/>
        </w:rPr>
        <w:t>eyLog</w:t>
      </w:r>
      <w:proofErr w:type="spellEnd"/>
      <w:r w:rsidRPr="00941238">
        <w:rPr>
          <w:color w:val="4A442A" w:themeColor="background2" w:themeShade="40"/>
        </w:rPr>
        <w:t xml:space="preserve"> tablets at the nursery as well as the data provided through the web-interfaces are all stored on secure “cloud” servers located in UK.  Very minimal information is stored on the tablets.</w:t>
      </w: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sidRPr="00941238">
        <w:rPr>
          <w:b/>
          <w:i/>
          <w:color w:val="4A442A" w:themeColor="background2" w:themeShade="40"/>
        </w:rPr>
        <w:t>How is the data transferred from the tablet to your servers and to the parents? How is this protected?</w:t>
      </w: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sidRPr="00941238">
        <w:rPr>
          <w:color w:val="4A442A" w:themeColor="background2" w:themeShade="40"/>
        </w:rPr>
        <w:t>All communication between the tablets/servers/browsers is through HTTPS and encrypted using SSL (Secure Sockets Layer). You will see the green bar in the browser indicating HTTPS (encrypted) communication.</w:t>
      </w:r>
    </w:p>
    <w:p w:rsidR="00941238" w:rsidRDefault="00941238" w:rsidP="00941238">
      <w:pPr>
        <w:spacing w:before="100" w:beforeAutospacing="1" w:after="100" w:afterAutospacing="1" w:line="240" w:lineRule="auto"/>
        <w:ind w:left="1418" w:right="1559"/>
        <w:jc w:val="both"/>
        <w:rPr>
          <w:b/>
          <w:i/>
          <w:color w:val="4A442A" w:themeColor="background2" w:themeShade="40"/>
        </w:rPr>
      </w:pP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sidRPr="00941238">
        <w:rPr>
          <w:b/>
          <w:i/>
          <w:color w:val="4A442A" w:themeColor="background2" w:themeShade="40"/>
        </w:rPr>
        <w:lastRenderedPageBreak/>
        <w:t>Will the details of the children (name/photo) appear on Google's search results?</w:t>
      </w: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sidRPr="00941238">
        <w:rPr>
          <w:color w:val="4A442A" w:themeColor="background2" w:themeShade="40"/>
        </w:rPr>
        <w:t>No. The names of children/practitioner, etc., are all stored in secure databases which are not accessible to any search engine. All access to nursery data is protected by user-IDs and passwords preventing any search engine from crawling them.</w:t>
      </w: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sidRPr="00941238">
        <w:rPr>
          <w:b/>
          <w:i/>
          <w:color w:val="4A442A" w:themeColor="background2" w:themeShade="40"/>
        </w:rPr>
        <w:t>Who is your cloud server service provider? Who has access to these servers?</w:t>
      </w: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Pr>
          <w:color w:val="4A442A" w:themeColor="background2" w:themeShade="40"/>
        </w:rPr>
        <w:t xml:space="preserve">We use </w:t>
      </w:r>
      <w:hyperlink r:id="rId32" w:history="1">
        <w:proofErr w:type="spellStart"/>
        <w:r w:rsidRPr="00941238">
          <w:rPr>
            <w:rStyle w:val="Hyperlink"/>
            <w:color w:val="4A442A" w:themeColor="background2" w:themeShade="40"/>
            <w:u w:val="none"/>
          </w:rPr>
          <w:t>Rackspace</w:t>
        </w:r>
        <w:proofErr w:type="spellEnd"/>
      </w:hyperlink>
      <w:r>
        <w:rPr>
          <w:color w:val="4A442A" w:themeColor="background2" w:themeShade="40"/>
        </w:rPr>
        <w:t xml:space="preserve"> w</w:t>
      </w:r>
      <w:r w:rsidRPr="00941238">
        <w:rPr>
          <w:color w:val="4A442A" w:themeColor="background2" w:themeShade="40"/>
        </w:rPr>
        <w:t xml:space="preserve">hich is UK’s leading cloud provider. Please refer to </w:t>
      </w:r>
      <w:proofErr w:type="spellStart"/>
      <w:r w:rsidRPr="00941238">
        <w:rPr>
          <w:color w:val="4A442A" w:themeColor="background2" w:themeShade="40"/>
        </w:rPr>
        <w:t>Rackspace’s</w:t>
      </w:r>
      <w:proofErr w:type="spellEnd"/>
      <w:r w:rsidRPr="00941238">
        <w:rPr>
          <w:color w:val="4A442A" w:themeColor="background2" w:themeShade="40"/>
        </w:rPr>
        <w:t> </w:t>
      </w:r>
      <w:r>
        <w:rPr>
          <w:color w:val="4A442A" w:themeColor="background2" w:themeShade="40"/>
        </w:rPr>
        <w:t>‘</w:t>
      </w:r>
      <w:hyperlink r:id="rId33" w:history="1">
        <w:r>
          <w:rPr>
            <w:rStyle w:val="Hyperlink"/>
            <w:color w:val="4A442A" w:themeColor="background2" w:themeShade="40"/>
            <w:u w:val="none"/>
          </w:rPr>
          <w:t>Security and Compliance’ p</w:t>
        </w:r>
        <w:r w:rsidRPr="00941238">
          <w:rPr>
            <w:rStyle w:val="Hyperlink"/>
            <w:color w:val="4A442A" w:themeColor="background2" w:themeShade="40"/>
            <w:u w:val="none"/>
          </w:rPr>
          <w:t>olicies</w:t>
        </w:r>
      </w:hyperlink>
      <w:r w:rsidRPr="00941238">
        <w:rPr>
          <w:color w:val="4A442A" w:themeColor="background2" w:themeShade="40"/>
        </w:rPr>
        <w:t xml:space="preserve"> for more details. Only the core </w:t>
      </w:r>
      <w:proofErr w:type="spellStart"/>
      <w:r w:rsidRPr="00941238">
        <w:rPr>
          <w:color w:val="4A442A" w:themeColor="background2" w:themeShade="40"/>
        </w:rPr>
        <w:t>eyLog</w:t>
      </w:r>
      <w:proofErr w:type="spellEnd"/>
      <w:r w:rsidRPr="00941238">
        <w:rPr>
          <w:color w:val="4A442A" w:themeColor="background2" w:themeShade="40"/>
        </w:rPr>
        <w:t xml:space="preserve"> team have access to the individual production cloud instances.</w:t>
      </w: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sidRPr="00941238">
        <w:rPr>
          <w:b/>
          <w:i/>
          <w:color w:val="4A442A" w:themeColor="background2" w:themeShade="40"/>
        </w:rPr>
        <w:t>How long is the data of the children stored on your servers and by what measures do you safely remove this when the times comes</w:t>
      </w: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sidRPr="00941238">
        <w:rPr>
          <w:color w:val="4A442A" w:themeColor="background2" w:themeShade="40"/>
        </w:rPr>
        <w:t>When a child exits the nursery, the nursery has the option to remove the child from the system. They or you as the parents (depending on the nursery’s policy) can request the entire learning journey includi</w:t>
      </w:r>
      <w:r>
        <w:rPr>
          <w:color w:val="4A442A" w:themeColor="background2" w:themeShade="40"/>
        </w:rPr>
        <w:t xml:space="preserve">ng photos/videos/etc., on a DVD or </w:t>
      </w:r>
      <w:r w:rsidRPr="00941238">
        <w:rPr>
          <w:color w:val="4A442A" w:themeColor="background2" w:themeShade="40"/>
        </w:rPr>
        <w:t>USB. Once the child is removed from the system, the nursery/parent have 30 days to request for this DVD/USB after which all data of the child will be permanently removed from the system.</w:t>
      </w: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sidRPr="00941238">
        <w:rPr>
          <w:b/>
          <w:i/>
          <w:color w:val="4A442A" w:themeColor="background2" w:themeShade="40"/>
        </w:rPr>
        <w:t>What happens to backups when they are no longer required?</w:t>
      </w:r>
    </w:p>
    <w:p w:rsidR="00941238" w:rsidRPr="00941238" w:rsidRDefault="00941238" w:rsidP="00941238">
      <w:pPr>
        <w:spacing w:before="100" w:beforeAutospacing="1" w:after="100" w:afterAutospacing="1" w:line="240" w:lineRule="auto"/>
        <w:ind w:left="1418" w:right="1559"/>
        <w:jc w:val="both"/>
        <w:rPr>
          <w:color w:val="4A442A" w:themeColor="background2" w:themeShade="40"/>
        </w:rPr>
      </w:pPr>
      <w:r w:rsidRPr="00941238">
        <w:rPr>
          <w:color w:val="4A442A" w:themeColor="background2" w:themeShade="40"/>
        </w:rPr>
        <w:t xml:space="preserve">There are a fixed number of previous backups saved at any given point in time and the older ones are over-written as new back-ups are created. Access to these back-ups is available only to the core </w:t>
      </w:r>
      <w:proofErr w:type="spellStart"/>
      <w:r w:rsidRPr="00941238">
        <w:rPr>
          <w:color w:val="4A442A" w:themeColor="background2" w:themeShade="40"/>
        </w:rPr>
        <w:t>eyLog</w:t>
      </w:r>
      <w:proofErr w:type="spellEnd"/>
      <w:r w:rsidRPr="00941238">
        <w:rPr>
          <w:color w:val="4A442A" w:themeColor="background2" w:themeShade="40"/>
        </w:rPr>
        <w:t xml:space="preserve"> team.</w:t>
      </w:r>
    </w:p>
    <w:p w:rsidR="00941238" w:rsidRDefault="00941238" w:rsidP="00941238">
      <w:pPr>
        <w:jc w:val="both"/>
      </w:pPr>
    </w:p>
    <w:p w:rsidR="00941238" w:rsidRDefault="00941238" w:rsidP="00941238">
      <w:pPr>
        <w:jc w:val="both"/>
      </w:pPr>
    </w:p>
    <w:p w:rsidR="00941238" w:rsidRDefault="00941238" w:rsidP="00941238">
      <w:pPr>
        <w:jc w:val="both"/>
      </w:pPr>
    </w:p>
    <w:p w:rsidR="00941238" w:rsidRDefault="00941238" w:rsidP="00941238"/>
    <w:p w:rsidR="00941238" w:rsidRDefault="00941238" w:rsidP="00941238"/>
    <w:p w:rsidR="00941238" w:rsidRDefault="00941238" w:rsidP="00941238"/>
    <w:p w:rsidR="00941238" w:rsidRDefault="00941238" w:rsidP="00941238"/>
    <w:p w:rsidR="00941238" w:rsidRDefault="00941238" w:rsidP="00941238"/>
    <w:p w:rsidR="00941238" w:rsidRDefault="00941238" w:rsidP="005F43DF">
      <w:pPr>
        <w:pStyle w:val="Heading1"/>
        <w:ind w:left="1418" w:right="1559"/>
        <w:rPr>
          <w:rFonts w:asciiTheme="minorHAnsi" w:hAnsiTheme="minorHAnsi" w:cstheme="minorHAnsi"/>
          <w:color w:val="4A442A" w:themeColor="background2" w:themeShade="40"/>
          <w:sz w:val="36"/>
          <w:szCs w:val="40"/>
        </w:rPr>
      </w:pPr>
    </w:p>
    <w:p w:rsidR="005F43DF" w:rsidRDefault="005F43DF"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941238" w:rsidRDefault="00941238"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941238" w:rsidRDefault="00941238"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941238" w:rsidRDefault="00941238"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941238" w:rsidRDefault="00941238"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941238" w:rsidRDefault="00941238"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941238" w:rsidRDefault="00941238"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941238" w:rsidRDefault="00941238"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941238" w:rsidRDefault="00941238"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5F43DF" w:rsidRDefault="005F43DF"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p>
    <w:p w:rsidR="007B3562" w:rsidRPr="004B03D6" w:rsidRDefault="007B3562"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r w:rsidRPr="004B03D6">
        <w:rPr>
          <w:rFonts w:asciiTheme="minorHAnsi" w:eastAsia="Times New Roman" w:hAnsiTheme="minorHAnsi" w:cstheme="minorHAnsi"/>
          <w:b/>
          <w:i/>
          <w:noProof/>
          <w:color w:val="4A442A" w:themeColor="background2" w:themeShade="40"/>
          <w:sz w:val="20"/>
          <w:szCs w:val="20"/>
        </w:rPr>
        <w:lastRenderedPageBreak/>
        <w:t>Disclaimer</w:t>
      </w:r>
    </w:p>
    <w:p w:rsidR="007B3562" w:rsidRPr="007457C7" w:rsidRDefault="007B3562" w:rsidP="00E42F85">
      <w:pPr>
        <w:pStyle w:val="Normal1"/>
        <w:ind w:left="1418" w:right="1557"/>
        <w:jc w:val="both"/>
        <w:rPr>
          <w:rFonts w:asciiTheme="minorHAnsi" w:eastAsia="Times New Roman" w:hAnsiTheme="minorHAnsi" w:cstheme="minorHAnsi"/>
          <w:noProof/>
          <w:color w:val="4A442A" w:themeColor="background2" w:themeShade="40"/>
          <w:sz w:val="20"/>
          <w:szCs w:val="20"/>
        </w:rPr>
      </w:pPr>
      <w:r w:rsidRPr="007457C7">
        <w:rPr>
          <w:rFonts w:asciiTheme="minorHAnsi" w:eastAsia="Times New Roman" w:hAnsiTheme="minorHAnsi" w:cstheme="minorHAnsi"/>
          <w:noProof/>
          <w:color w:val="4A442A" w:themeColor="background2" w:themeShade="40"/>
          <w:sz w:val="20"/>
          <w:szCs w:val="20"/>
        </w:rPr>
        <w:t>The information contained in this document is the proprietary and exclusive property of eyLog Ltd except as otherwise indicated. No part of this document, in whole or in part, may be reproduced, stored, transmitted, or used for any purpose without the prior written permission of eyLog Ltd.</w:t>
      </w:r>
    </w:p>
    <w:p w:rsidR="004B03D6" w:rsidRDefault="004B03D6" w:rsidP="00E42F85">
      <w:pPr>
        <w:pStyle w:val="Normal1"/>
        <w:ind w:left="1418" w:right="1557"/>
        <w:jc w:val="both"/>
        <w:rPr>
          <w:rFonts w:asciiTheme="minorHAnsi" w:eastAsia="Times New Roman" w:hAnsiTheme="minorHAnsi" w:cstheme="minorHAnsi"/>
          <w:noProof/>
          <w:color w:val="4A442A" w:themeColor="background2" w:themeShade="40"/>
          <w:sz w:val="20"/>
          <w:szCs w:val="20"/>
        </w:rPr>
      </w:pPr>
    </w:p>
    <w:p w:rsidR="007B3562" w:rsidRPr="007457C7" w:rsidRDefault="007B3562" w:rsidP="00E42F85">
      <w:pPr>
        <w:pStyle w:val="Normal1"/>
        <w:ind w:left="1418" w:right="1557"/>
        <w:jc w:val="both"/>
        <w:rPr>
          <w:rFonts w:asciiTheme="minorHAnsi" w:eastAsia="Times New Roman" w:hAnsiTheme="minorHAnsi" w:cstheme="minorHAnsi"/>
          <w:noProof/>
          <w:color w:val="4A442A" w:themeColor="background2" w:themeShade="40"/>
          <w:sz w:val="20"/>
          <w:szCs w:val="20"/>
        </w:rPr>
      </w:pPr>
      <w:r w:rsidRPr="007457C7">
        <w:rPr>
          <w:rFonts w:asciiTheme="minorHAnsi" w:eastAsia="Times New Roman" w:hAnsiTheme="minorHAnsi" w:cstheme="minorHAnsi"/>
          <w:noProof/>
          <w:color w:val="4A442A" w:themeColor="background2" w:themeShade="40"/>
          <w:sz w:val="20"/>
          <w:szCs w:val="20"/>
        </w:rPr>
        <w:t>The information contained in this document is subject to change without notice. The information in this document is provided for informational purposes only. eyLog Ltd. specifically disclaims all warranties, express or limited, including, but not limited, to the implied warranties of merchantability and fitness for a particular purpose, except as provided for in a separate software license agreement.</w:t>
      </w:r>
    </w:p>
    <w:p w:rsidR="00770241" w:rsidRPr="007457C7" w:rsidRDefault="00770241" w:rsidP="00E42F85">
      <w:pPr>
        <w:pStyle w:val="Normal1"/>
        <w:ind w:left="1418" w:right="1557"/>
        <w:jc w:val="both"/>
        <w:rPr>
          <w:rFonts w:asciiTheme="minorHAnsi" w:eastAsia="Times New Roman" w:hAnsiTheme="minorHAnsi" w:cstheme="minorHAnsi"/>
          <w:noProof/>
          <w:color w:val="4A442A" w:themeColor="background2" w:themeShade="40"/>
          <w:sz w:val="20"/>
          <w:szCs w:val="20"/>
        </w:rPr>
      </w:pPr>
    </w:p>
    <w:p w:rsidR="007B3562" w:rsidRPr="004B03D6" w:rsidRDefault="007B3562" w:rsidP="00E42F85">
      <w:pPr>
        <w:pStyle w:val="Normal1"/>
        <w:ind w:left="1418" w:right="1557"/>
        <w:jc w:val="both"/>
        <w:rPr>
          <w:rFonts w:asciiTheme="minorHAnsi" w:eastAsia="Times New Roman" w:hAnsiTheme="minorHAnsi" w:cstheme="minorHAnsi"/>
          <w:b/>
          <w:i/>
          <w:noProof/>
          <w:color w:val="4A442A" w:themeColor="background2" w:themeShade="40"/>
          <w:sz w:val="20"/>
          <w:szCs w:val="20"/>
        </w:rPr>
      </w:pPr>
      <w:r w:rsidRPr="004B03D6">
        <w:rPr>
          <w:rFonts w:asciiTheme="minorHAnsi" w:eastAsia="Times New Roman" w:hAnsiTheme="minorHAnsi" w:cstheme="minorHAnsi"/>
          <w:b/>
          <w:i/>
          <w:noProof/>
          <w:color w:val="4A442A" w:themeColor="background2" w:themeShade="40"/>
          <w:sz w:val="20"/>
          <w:szCs w:val="20"/>
        </w:rPr>
        <w:t>Privacy Information</w:t>
      </w:r>
    </w:p>
    <w:p w:rsidR="008B4497" w:rsidRDefault="007B3562" w:rsidP="00E42F85">
      <w:pPr>
        <w:pStyle w:val="Normal1"/>
        <w:ind w:left="1418" w:right="1557"/>
        <w:rPr>
          <w:rFonts w:asciiTheme="minorHAnsi" w:eastAsia="Times New Roman" w:hAnsiTheme="minorHAnsi" w:cstheme="minorHAnsi"/>
          <w:noProof/>
          <w:color w:val="4A442A" w:themeColor="background2" w:themeShade="40"/>
          <w:sz w:val="20"/>
          <w:szCs w:val="20"/>
        </w:rPr>
      </w:pPr>
      <w:r w:rsidRPr="007457C7">
        <w:rPr>
          <w:rFonts w:asciiTheme="minorHAnsi" w:eastAsia="Times New Roman" w:hAnsiTheme="minorHAnsi" w:cstheme="minorHAnsi"/>
          <w:noProof/>
          <w:color w:val="4A442A" w:themeColor="background2" w:themeShade="40"/>
          <w:sz w:val="20"/>
          <w:szCs w:val="20"/>
        </w:rPr>
        <w:t>This document may contain information of a sensitive nature that is protected under copyrights and patents. This information should not be given to persons other than those directly addressed or involved in the decision making process regarding the procurement of the application without the explicit permission of eyLog Ltd</w:t>
      </w:r>
      <w:r w:rsidR="00770241">
        <w:rPr>
          <w:rFonts w:asciiTheme="minorHAnsi" w:eastAsia="Times New Roman" w:hAnsiTheme="minorHAnsi" w:cstheme="minorHAnsi"/>
          <w:noProof/>
          <w:color w:val="4A442A" w:themeColor="background2" w:themeShade="40"/>
          <w:sz w:val="20"/>
          <w:szCs w:val="20"/>
        </w:rPr>
        <w:t>.</w:t>
      </w:r>
    </w:p>
    <w:p w:rsidR="000F5BC2" w:rsidRDefault="000F5BC2"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A70431" w:rsidRDefault="00A70431"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A70431" w:rsidRDefault="00A70431"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A70431" w:rsidRDefault="00A70431"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3752E4" w:rsidRDefault="003752E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A8214C">
      <w:pPr>
        <w:autoSpaceDE w:val="0"/>
        <w:autoSpaceDN w:val="0"/>
        <w:adjustRightInd w:val="0"/>
        <w:spacing w:after="0" w:line="240" w:lineRule="auto"/>
        <w:ind w:right="1557"/>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F56DC4" w:rsidRDefault="00F56DC4" w:rsidP="00E42F85">
      <w:pPr>
        <w:autoSpaceDE w:val="0"/>
        <w:autoSpaceDN w:val="0"/>
        <w:adjustRightInd w:val="0"/>
        <w:spacing w:after="0" w:line="240" w:lineRule="auto"/>
        <w:ind w:left="1418" w:right="1557"/>
        <w:jc w:val="center"/>
        <w:rPr>
          <w:rFonts w:ascii="Vegur-Regular" w:hAnsi="Vegur-Regular" w:cs="Vegur-Regular"/>
          <w:color w:val="5A632B"/>
          <w:sz w:val="24"/>
          <w:szCs w:val="24"/>
        </w:rPr>
      </w:pPr>
    </w:p>
    <w:p w:rsidR="00682BE7" w:rsidRDefault="00682BE7" w:rsidP="00E42F85">
      <w:pPr>
        <w:autoSpaceDE w:val="0"/>
        <w:autoSpaceDN w:val="0"/>
        <w:adjustRightInd w:val="0"/>
        <w:spacing w:after="0" w:line="240" w:lineRule="auto"/>
        <w:ind w:left="1418" w:right="1557"/>
        <w:jc w:val="center"/>
        <w:rPr>
          <w:rFonts w:ascii="Vegur-Regular" w:hAnsi="Vegur-Regular" w:cs="Vegur-Regular"/>
          <w:color w:val="5A632B"/>
        </w:rPr>
      </w:pPr>
      <w:proofErr w:type="spellStart"/>
      <w:proofErr w:type="gramStart"/>
      <w:r>
        <w:rPr>
          <w:rFonts w:ascii="Vegur-Regular" w:hAnsi="Vegur-Regular" w:cs="Vegur-Regular"/>
          <w:color w:val="5A632B"/>
        </w:rPr>
        <w:t>eyLog</w:t>
      </w:r>
      <w:proofErr w:type="spellEnd"/>
      <w:proofErr w:type="gramEnd"/>
      <w:r>
        <w:rPr>
          <w:rFonts w:ascii="Vegur-Regular" w:hAnsi="Vegur-Regular" w:cs="Vegur-Regular"/>
          <w:color w:val="5A632B"/>
        </w:rPr>
        <w:t xml:space="preserve"> Ltd. is a limited company registered in England and Wales. Registered Number: 07939645 </w:t>
      </w:r>
    </w:p>
    <w:p w:rsidR="00682BE7" w:rsidRDefault="00682BE7" w:rsidP="00E42F85">
      <w:pPr>
        <w:autoSpaceDE w:val="0"/>
        <w:autoSpaceDN w:val="0"/>
        <w:adjustRightInd w:val="0"/>
        <w:spacing w:after="0" w:line="240" w:lineRule="auto"/>
        <w:ind w:left="1418" w:right="1557"/>
        <w:jc w:val="center"/>
        <w:rPr>
          <w:rFonts w:ascii="Vegur-Regular" w:hAnsi="Vegur-Regular" w:cs="Vegur-Regular"/>
          <w:color w:val="5A632B"/>
        </w:rPr>
      </w:pPr>
      <w:r>
        <w:rPr>
          <w:rFonts w:ascii="Vegur-Regular" w:hAnsi="Vegur-Regular" w:cs="Vegur-Regular"/>
          <w:color w:val="5A632B"/>
        </w:rPr>
        <w:t>ICO Registration Number: Z3588543</w:t>
      </w:r>
    </w:p>
    <w:p w:rsidR="00416867" w:rsidRPr="00172CB9" w:rsidRDefault="00682BE7" w:rsidP="00E42F85">
      <w:pPr>
        <w:pStyle w:val="Footer"/>
        <w:ind w:left="1418" w:right="1557"/>
        <w:jc w:val="center"/>
        <w:rPr>
          <w:sz w:val="24"/>
          <w:szCs w:val="24"/>
        </w:rPr>
      </w:pPr>
      <w:r>
        <w:rPr>
          <w:rFonts w:ascii="Vegur-Regular" w:hAnsi="Vegur-Regular" w:cs="Vegur-Regular"/>
          <w:color w:val="5A632B"/>
        </w:rPr>
        <w:t>Office Address: Margaret Powell House, 401 Midsummer Boulevard, Milton Keynes, MK9 3BN</w:t>
      </w:r>
      <w:r w:rsidR="00D84643">
        <w:rPr>
          <w:i/>
          <w:noProof/>
          <w:color w:val="4A442A" w:themeColor="background2" w:themeShade="40"/>
          <w:lang w:val="en-US" w:eastAsia="en-US"/>
        </w:rPr>
        <mc:AlternateContent>
          <mc:Choice Requires="wps">
            <w:drawing>
              <wp:anchor distT="0" distB="0" distL="114300" distR="114300" simplePos="0" relativeHeight="251660288" behindDoc="0" locked="0" layoutInCell="1" allowOverlap="1" wp14:anchorId="471744D5" wp14:editId="62B88AC0">
                <wp:simplePos x="0" y="0"/>
                <wp:positionH relativeFrom="column">
                  <wp:posOffset>-76200</wp:posOffset>
                </wp:positionH>
                <wp:positionV relativeFrom="paragraph">
                  <wp:posOffset>9801225</wp:posOffset>
                </wp:positionV>
                <wp:extent cx="7658100" cy="962025"/>
                <wp:effectExtent l="2540" t="0" r="0" b="1270"/>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0" cy="96202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B3562" w:rsidRPr="00D84643" w:rsidRDefault="007B3562" w:rsidP="007B3562">
                            <w:pPr>
                              <w:shd w:val="clear" w:color="auto" w:fill="A3A18D"/>
                              <w:spacing w:after="0" w:line="240" w:lineRule="auto"/>
                              <w:jc w:val="center"/>
                              <w:rPr>
                                <w:i/>
                                <w:sz w:val="10"/>
                                <w:szCs w:val="10"/>
                                <w14:shadow w14:blurRad="50800" w14:dist="38100" w14:dir="2700000" w14:sx="100000" w14:sy="100000" w14:kx="0" w14:ky="0" w14:algn="tl">
                                  <w14:srgbClr w14:val="000000">
                                    <w14:alpha w14:val="60000"/>
                                  </w14:srgbClr>
                                </w14:shadow>
                              </w:rPr>
                            </w:pPr>
                          </w:p>
                          <w:p w:rsidR="007B3562" w:rsidRPr="00D84643" w:rsidRDefault="007B3562" w:rsidP="007B3562">
                            <w:pPr>
                              <w:shd w:val="clear" w:color="auto" w:fill="A3A18D"/>
                              <w:spacing w:before="80" w:after="0" w:line="240" w:lineRule="auto"/>
                              <w:jc w:val="center"/>
                              <w:rPr>
                                <w:spacing w:val="30"/>
                                <w:sz w:val="20"/>
                                <w:szCs w:val="20"/>
                                <w14:shadow w14:blurRad="50800" w14:dist="38100" w14:dir="2700000" w14:sx="100000" w14:sy="100000" w14:kx="0" w14:ky="0" w14:algn="tl">
                                  <w14:srgbClr w14:val="000000">
                                    <w14:alpha w14:val="60000"/>
                                  </w14:srgbClr>
                                </w14:shadow>
                              </w:rPr>
                            </w:pPr>
                            <w:proofErr w:type="spellStart"/>
                            <w:proofErr w:type="gramStart"/>
                            <w:r w:rsidRPr="00D84643">
                              <w:rPr>
                                <w:b/>
                                <w:spacing w:val="30"/>
                                <w:sz w:val="20"/>
                                <w:szCs w:val="20"/>
                                <w14:shadow w14:blurRad="50800" w14:dist="38100" w14:dir="2700000" w14:sx="100000" w14:sy="100000" w14:kx="0" w14:ky="0" w14:algn="tl">
                                  <w14:srgbClr w14:val="000000">
                                    <w14:alpha w14:val="60000"/>
                                  </w14:srgbClr>
                                </w14:shadow>
                              </w:rPr>
                              <w:t>eyLog</w:t>
                            </w:r>
                            <w:proofErr w:type="spellEnd"/>
                            <w:proofErr w:type="gramEnd"/>
                            <w:r w:rsidRPr="00D84643">
                              <w:rPr>
                                <w:b/>
                                <w:spacing w:val="30"/>
                                <w:sz w:val="20"/>
                                <w:szCs w:val="20"/>
                                <w14:shadow w14:blurRad="50800" w14:dist="38100" w14:dir="2700000" w14:sx="100000" w14:sy="100000" w14:kx="0" w14:ky="0" w14:algn="tl">
                                  <w14:srgbClr w14:val="000000">
                                    <w14:alpha w14:val="60000"/>
                                  </w14:srgbClr>
                                </w14:shadow>
                              </w:rPr>
                              <w:t xml:space="preserve"> Ltd </w:t>
                            </w:r>
                            <w:r w:rsidRPr="00D84643">
                              <w:rPr>
                                <w:sz w:val="16"/>
                                <w:szCs w:val="16"/>
                                <w14:shadow w14:blurRad="50800" w14:dist="38100" w14:dir="2700000" w14:sx="100000" w14:sy="100000" w14:kx="0" w14:ky="0" w14:algn="tl">
                                  <w14:srgbClr w14:val="000000">
                                    <w14:alpha w14:val="60000"/>
                                  </w14:srgbClr>
                                </w14:shadow>
                              </w:rPr>
                              <w:t>(is registered in England and Wales - Company Number: 07939645)</w:t>
                            </w:r>
                          </w:p>
                          <w:p w:rsidR="007B3562" w:rsidRPr="00D84643" w:rsidRDefault="007B3562" w:rsidP="007B3562">
                            <w:pPr>
                              <w:shd w:val="clear" w:color="auto" w:fill="A3A18D"/>
                              <w:spacing w:before="80" w:after="0" w:line="240" w:lineRule="auto"/>
                              <w:jc w:val="center"/>
                              <w:rPr>
                                <w:spacing w:val="30"/>
                                <w:sz w:val="16"/>
                                <w:szCs w:val="16"/>
                                <w14:shadow w14:blurRad="50800" w14:dist="38100" w14:dir="2700000" w14:sx="100000" w14:sy="100000" w14:kx="0" w14:ky="0" w14:algn="tl">
                                  <w14:srgbClr w14:val="000000">
                                    <w14:alpha w14:val="60000"/>
                                  </w14:srgbClr>
                                </w14:shadow>
                              </w:rPr>
                            </w:pPr>
                            <w:r w:rsidRPr="00D84643">
                              <w:rPr>
                                <w:spacing w:val="30"/>
                                <w:sz w:val="16"/>
                                <w:szCs w:val="16"/>
                                <w14:shadow w14:blurRad="50800" w14:dist="38100" w14:dir="2700000" w14:sx="100000" w14:sy="100000" w14:kx="0" w14:ky="0" w14:algn="tl">
                                  <w14:srgbClr w14:val="000000">
                                    <w14:alpha w14:val="60000"/>
                                  </w14:srgbClr>
                                </w14:shadow>
                              </w:rPr>
                              <w:t>145-157 St John Street, London – EC1V 4PW, United Kingdom</w:t>
                            </w:r>
                          </w:p>
                          <w:p w:rsidR="007B3562" w:rsidRPr="00D84643" w:rsidRDefault="007B3562" w:rsidP="007B3562">
                            <w:pPr>
                              <w:shd w:val="clear" w:color="auto" w:fill="A3A18D"/>
                              <w:spacing w:before="80" w:after="0" w:line="240" w:lineRule="auto"/>
                              <w:jc w:val="center"/>
                              <w:rPr>
                                <w:b/>
                                <w:spacing w:val="30"/>
                                <w:sz w:val="16"/>
                                <w:szCs w:val="16"/>
                                <w:lang w:val="de-DE"/>
                                <w14:shadow w14:blurRad="50800" w14:dist="38100" w14:dir="2700000" w14:sx="100000" w14:sy="100000" w14:kx="0" w14:ky="0" w14:algn="tl">
                                  <w14:srgbClr w14:val="000000">
                                    <w14:alpha w14:val="60000"/>
                                  </w14:srgbClr>
                                </w14:shadow>
                              </w:rPr>
                            </w:pPr>
                            <w:r w:rsidRPr="00D84643">
                              <w:rPr>
                                <w:b/>
                                <w:spacing w:val="30"/>
                                <w:sz w:val="16"/>
                                <w:szCs w:val="16"/>
                                <w:lang w:val="de-DE"/>
                                <w14:shadow w14:blurRad="50800" w14:dist="38100" w14:dir="2700000" w14:sx="100000" w14:sy="100000" w14:kx="0" w14:ky="0" w14:algn="tl">
                                  <w14:srgbClr w14:val="000000">
                                    <w14:alpha w14:val="60000"/>
                                  </w14:srgbClr>
                                </w14:shadow>
                              </w:rPr>
                              <w:t xml:space="preserve">Tel: +44(0)2031 433 063; e-Mail: </w:t>
                            </w:r>
                            <w:hyperlink r:id="rId34" w:history="1">
                              <w:r w:rsidRPr="00D84643">
                                <w:rPr>
                                  <w:rStyle w:val="Hyperlink"/>
                                  <w:b/>
                                  <w:spacing w:val="30"/>
                                  <w:sz w:val="16"/>
                                  <w:szCs w:val="16"/>
                                  <w:lang w:val="de-DE"/>
                                  <w14:shadow w14:blurRad="50800" w14:dist="38100" w14:dir="2700000" w14:sx="100000" w14:sy="100000" w14:kx="0" w14:ky="0" w14:algn="tl">
                                    <w14:srgbClr w14:val="000000">
                                      <w14:alpha w14:val="60000"/>
                                    </w14:srgbClr>
                                  </w14:shadow>
                                </w:rPr>
                                <w:t>info@eylog.co.uk</w:t>
                              </w:r>
                            </w:hyperlink>
                            <w:r w:rsidRPr="00D84643">
                              <w:rPr>
                                <w:b/>
                                <w:spacing w:val="30"/>
                                <w:sz w:val="16"/>
                                <w:szCs w:val="16"/>
                                <w:lang w:val="de-DE"/>
                                <w14:shadow w14:blurRad="50800" w14:dist="38100" w14:dir="2700000" w14:sx="100000" w14:sy="100000" w14:kx="0" w14:ky="0" w14:algn="tl">
                                  <w14:srgbClr w14:val="000000">
                                    <w14:alpha w14:val="60000"/>
                                  </w14:srgbClr>
                                </w14:shadow>
                              </w:rPr>
                              <w:t xml:space="preserve">; Web: </w:t>
                            </w:r>
                            <w:hyperlink r:id="rId35" w:history="1">
                              <w:r w:rsidRPr="00D84643">
                                <w:rPr>
                                  <w:rStyle w:val="Hyperlink"/>
                                  <w:b/>
                                  <w:spacing w:val="30"/>
                                  <w:sz w:val="16"/>
                                  <w:szCs w:val="16"/>
                                  <w:lang w:val="de-DE"/>
                                  <w14:shadow w14:blurRad="50800" w14:dist="38100" w14:dir="2700000" w14:sx="100000" w14:sy="100000" w14:kx="0" w14:ky="0" w14:algn="tl">
                                    <w14:srgbClr w14:val="000000">
                                      <w14:alpha w14:val="60000"/>
                                    </w14:srgbClr>
                                  </w14:shadow>
                                </w:rPr>
                                <w:t>www.eylog.co.uk</w:t>
                              </w:r>
                            </w:hyperlink>
                            <w:r w:rsidRPr="00D84643">
                              <w:rPr>
                                <w:b/>
                                <w:spacing w:val="30"/>
                                <w:sz w:val="16"/>
                                <w:szCs w:val="16"/>
                                <w:lang w:val="de-DE"/>
                                <w14:shadow w14:blurRad="50800" w14:dist="38100" w14:dir="2700000" w14:sx="100000" w14:sy="100000" w14:kx="0" w14:ky="0" w14:algn="tl">
                                  <w14:srgbClr w14:val="000000">
                                    <w14:alpha w14:val="60000"/>
                                  </w14:srgbClr>
                                </w14:shadow>
                              </w:rPr>
                              <w:t xml:space="preserve"> </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71744D5" id="Text Box 3" o:spid="_x0000_s1027" type="#_x0000_t202" style="position:absolute;left:0;text-align:left;margin-left:-6pt;margin-top:771.75pt;width:603pt;height:75.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" fillcolor="white [3212]" stroked="f">
                <v:textbox inset="0,0,0,0">
                  <w:txbxContent>
                    <w:p w:rsidR="007B3562" w:rsidRPr="00D84643" w:rsidRDefault="007B3562" w:rsidP="007B3562">
                      <w:pPr>
                        <w:shd w:val="clear" w:color="auto" w:fill="A3A18D"/>
                        <w:spacing w:after="0" w:line="240" w:lineRule="auto"/>
                        <w:jc w:val="center"/>
                        <w:rPr>
                          <w:i/>
                          <w:sz w:val="10"/>
                          <w:szCs w:val="10"/>
                          <w14:shadow w14:blurRad="50800" w14:dist="38100" w14:dir="2700000" w14:sx="100000" w14:sy="100000" w14:kx="0" w14:ky="0" w14:algn="tl">
                            <w14:srgbClr w14:val="000000">
                              <w14:alpha w14:val="60000"/>
                            </w14:srgbClr>
                          </w14:shadow>
                        </w:rPr>
                      </w:pPr>
                    </w:p>
                    <w:p w:rsidR="007B3562" w:rsidRPr="00D84643" w:rsidRDefault="007B3562" w:rsidP="007B3562">
                      <w:pPr>
                        <w:shd w:val="clear" w:color="auto" w:fill="A3A18D"/>
                        <w:spacing w:before="80" w:after="0" w:line="240" w:lineRule="auto"/>
                        <w:jc w:val="center"/>
                        <w:rPr>
                          <w:spacing w:val="30"/>
                          <w:sz w:val="20"/>
                          <w:szCs w:val="20"/>
                          <w14:shadow w14:blurRad="50800" w14:dist="38100" w14:dir="2700000" w14:sx="100000" w14:sy="100000" w14:kx="0" w14:ky="0" w14:algn="tl">
                            <w14:srgbClr w14:val="000000">
                              <w14:alpha w14:val="60000"/>
                            </w14:srgbClr>
                          </w14:shadow>
                        </w:rPr>
                      </w:pPr>
                      <w:proofErr w:type="spellStart"/>
                      <w:proofErr w:type="gramStart"/>
                      <w:r w:rsidRPr="00D84643">
                        <w:rPr>
                          <w:b/>
                          <w:spacing w:val="30"/>
                          <w:sz w:val="20"/>
                          <w:szCs w:val="20"/>
                          <w14:shadow w14:blurRad="50800" w14:dist="38100" w14:dir="2700000" w14:sx="100000" w14:sy="100000" w14:kx="0" w14:ky="0" w14:algn="tl">
                            <w14:srgbClr w14:val="000000">
                              <w14:alpha w14:val="60000"/>
                            </w14:srgbClr>
                          </w14:shadow>
                        </w:rPr>
                        <w:t>eyLog</w:t>
                      </w:r>
                      <w:proofErr w:type="spellEnd"/>
                      <w:proofErr w:type="gramEnd"/>
                      <w:r w:rsidRPr="00D84643">
                        <w:rPr>
                          <w:b/>
                          <w:spacing w:val="30"/>
                          <w:sz w:val="20"/>
                          <w:szCs w:val="20"/>
                          <w14:shadow w14:blurRad="50800" w14:dist="38100" w14:dir="2700000" w14:sx="100000" w14:sy="100000" w14:kx="0" w14:ky="0" w14:algn="tl">
                            <w14:srgbClr w14:val="000000">
                              <w14:alpha w14:val="60000"/>
                            </w14:srgbClr>
                          </w14:shadow>
                        </w:rPr>
                        <w:t xml:space="preserve"> Ltd </w:t>
                      </w:r>
                      <w:r w:rsidRPr="00D84643">
                        <w:rPr>
                          <w:sz w:val="16"/>
                          <w:szCs w:val="16"/>
                          <w14:shadow w14:blurRad="50800" w14:dist="38100" w14:dir="2700000" w14:sx="100000" w14:sy="100000" w14:kx="0" w14:ky="0" w14:algn="tl">
                            <w14:srgbClr w14:val="000000">
                              <w14:alpha w14:val="60000"/>
                            </w14:srgbClr>
                          </w14:shadow>
                        </w:rPr>
                        <w:t>(is registered in England and Wales - Company Number: 07939645)</w:t>
                      </w:r>
                    </w:p>
                    <w:p w:rsidR="007B3562" w:rsidRPr="00D84643" w:rsidRDefault="007B3562" w:rsidP="007B3562">
                      <w:pPr>
                        <w:shd w:val="clear" w:color="auto" w:fill="A3A18D"/>
                        <w:spacing w:before="80" w:after="0" w:line="240" w:lineRule="auto"/>
                        <w:jc w:val="center"/>
                        <w:rPr>
                          <w:spacing w:val="30"/>
                          <w:sz w:val="16"/>
                          <w:szCs w:val="16"/>
                          <w14:shadow w14:blurRad="50800" w14:dist="38100" w14:dir="2700000" w14:sx="100000" w14:sy="100000" w14:kx="0" w14:ky="0" w14:algn="tl">
                            <w14:srgbClr w14:val="000000">
                              <w14:alpha w14:val="60000"/>
                            </w14:srgbClr>
                          </w14:shadow>
                        </w:rPr>
                      </w:pPr>
                      <w:r w:rsidRPr="00D84643">
                        <w:rPr>
                          <w:spacing w:val="30"/>
                          <w:sz w:val="16"/>
                          <w:szCs w:val="16"/>
                          <w14:shadow w14:blurRad="50800" w14:dist="38100" w14:dir="2700000" w14:sx="100000" w14:sy="100000" w14:kx="0" w14:ky="0" w14:algn="tl">
                            <w14:srgbClr w14:val="000000">
                              <w14:alpha w14:val="60000"/>
                            </w14:srgbClr>
                          </w14:shadow>
                        </w:rPr>
                        <w:t>145-157 St John Street, London – EC1V 4PW, United Kingdom</w:t>
                      </w:r>
                    </w:p>
                    <w:p w:rsidR="007B3562" w:rsidRPr="00D84643" w:rsidRDefault="007B3562" w:rsidP="007B3562">
                      <w:pPr>
                        <w:shd w:val="clear" w:color="auto" w:fill="A3A18D"/>
                        <w:spacing w:before="80" w:after="0" w:line="240" w:lineRule="auto"/>
                        <w:jc w:val="center"/>
                        <w:rPr>
                          <w:b/>
                          <w:spacing w:val="30"/>
                          <w:sz w:val="16"/>
                          <w:szCs w:val="16"/>
                          <w:lang w:val="de-DE"/>
                          <w14:shadow w14:blurRad="50800" w14:dist="38100" w14:dir="2700000" w14:sx="100000" w14:sy="100000" w14:kx="0" w14:ky="0" w14:algn="tl">
                            <w14:srgbClr w14:val="000000">
                              <w14:alpha w14:val="60000"/>
                            </w14:srgbClr>
                          </w14:shadow>
                        </w:rPr>
                      </w:pPr>
                      <w:r w:rsidRPr="00D84643">
                        <w:rPr>
                          <w:b/>
                          <w:spacing w:val="30"/>
                          <w:sz w:val="16"/>
                          <w:szCs w:val="16"/>
                          <w:lang w:val="de-DE"/>
                          <w14:shadow w14:blurRad="50800" w14:dist="38100" w14:dir="2700000" w14:sx="100000" w14:sy="100000" w14:kx="0" w14:ky="0" w14:algn="tl">
                            <w14:srgbClr w14:val="000000">
                              <w14:alpha w14:val="60000"/>
                            </w14:srgbClr>
                          </w14:shadow>
                        </w:rPr>
                        <w:t xml:space="preserve">Tel: +44(0)2031 433 063; e-Mail: </w:t>
                      </w:r>
                      <w:hyperlink r:id="rId36" w:history="1">
                        <w:r w:rsidRPr="00D84643">
                          <w:rPr>
                            <w:rStyle w:val="Hyperlink"/>
                            <w:b/>
                            <w:spacing w:val="30"/>
                            <w:sz w:val="16"/>
                            <w:szCs w:val="16"/>
                            <w:lang w:val="de-DE"/>
                            <w14:shadow w14:blurRad="50800" w14:dist="38100" w14:dir="2700000" w14:sx="100000" w14:sy="100000" w14:kx="0" w14:ky="0" w14:algn="tl">
                              <w14:srgbClr w14:val="000000">
                                <w14:alpha w14:val="60000"/>
                              </w14:srgbClr>
                            </w14:shadow>
                          </w:rPr>
                          <w:t>info@eylog.co.uk</w:t>
                        </w:r>
                      </w:hyperlink>
                      <w:r w:rsidRPr="00D84643">
                        <w:rPr>
                          <w:b/>
                          <w:spacing w:val="30"/>
                          <w:sz w:val="16"/>
                          <w:szCs w:val="16"/>
                          <w:lang w:val="de-DE"/>
                          <w14:shadow w14:blurRad="50800" w14:dist="38100" w14:dir="2700000" w14:sx="100000" w14:sy="100000" w14:kx="0" w14:ky="0" w14:algn="tl">
                            <w14:srgbClr w14:val="000000">
                              <w14:alpha w14:val="60000"/>
                            </w14:srgbClr>
                          </w14:shadow>
                        </w:rPr>
                        <w:t xml:space="preserve">; Web: </w:t>
                      </w:r>
                      <w:hyperlink r:id="rId37" w:history="1">
                        <w:r w:rsidRPr="00D84643">
                          <w:rPr>
                            <w:rStyle w:val="Hyperlink"/>
                            <w:b/>
                            <w:spacing w:val="30"/>
                            <w:sz w:val="16"/>
                            <w:szCs w:val="16"/>
                            <w:lang w:val="de-DE"/>
                            <w14:shadow w14:blurRad="50800" w14:dist="38100" w14:dir="2700000" w14:sx="100000" w14:sy="100000" w14:kx="0" w14:ky="0" w14:algn="tl">
                              <w14:srgbClr w14:val="000000">
                                <w14:alpha w14:val="60000"/>
                              </w14:srgbClr>
                            </w14:shadow>
                          </w:rPr>
                          <w:t>www.eylog.co.uk</w:t>
                        </w:r>
                      </w:hyperlink>
                      <w:r w:rsidRPr="00D84643">
                        <w:rPr>
                          <w:b/>
                          <w:spacing w:val="30"/>
                          <w:sz w:val="16"/>
                          <w:szCs w:val="16"/>
                          <w:lang w:val="de-DE"/>
                          <w14:shadow w14:blurRad="50800" w14:dist="38100" w14:dir="2700000" w14:sx="100000" w14:sy="100000" w14:kx="0" w14:ky="0" w14:algn="tl">
                            <w14:srgbClr w14:val="000000">
                              <w14:alpha w14:val="60000"/>
                            </w14:srgbClr>
                          </w14:shadow>
                        </w:rPr>
                        <w:t xml:space="preserve"> </w:t>
                      </w:r>
                    </w:p>
                  </w:txbxContent>
                </v:textbox>
              </v:shape>
            </w:pict>
          </mc:Fallback>
        </mc:AlternateContent>
      </w:r>
    </w:p>
    <w:sectPr w:rsidR="00416867" w:rsidRPr="00172CB9" w:rsidSect="00E22845">
      <w:headerReference w:type="even" r:id="rId38"/>
      <w:headerReference w:type="default" r:id="rId39"/>
      <w:headerReference w:type="first" r:id="rId40"/>
      <w:pgSz w:w="11906" w:h="16838"/>
      <w:pgMar w:top="1134" w:right="284" w:bottom="0" w:left="709" w:header="708" w:footer="0"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10F0" w:rsidRDefault="00E310F0" w:rsidP="001D0100">
      <w:pPr>
        <w:spacing w:after="0" w:line="240" w:lineRule="auto"/>
      </w:pPr>
      <w:r>
        <w:separator/>
      </w:r>
    </w:p>
  </w:endnote>
  <w:endnote w:type="continuationSeparator" w:id="0">
    <w:p w:rsidR="00E310F0" w:rsidRDefault="00E310F0" w:rsidP="001D01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Vegur">
    <w:altName w:val="Arial"/>
    <w:panose1 w:val="00000000000000000000"/>
    <w:charset w:val="00"/>
    <w:family w:val="modern"/>
    <w:notTrueType/>
    <w:pitch w:val="variable"/>
    <w:sig w:usb0="00000001" w:usb1="00000000" w:usb2="00000000" w:usb3="00000000" w:csb0="00000011" w:csb1="00000000"/>
  </w:font>
  <w:font w:name="Segoe UI Symbol">
    <w:altName w:val="Athelas Bold Italic"/>
    <w:charset w:val="00"/>
    <w:family w:val="swiss"/>
    <w:pitch w:val="variable"/>
    <w:sig w:usb0="800001E3" w:usb1="1200FFEF" w:usb2="0064C000" w:usb3="00000000" w:csb0="00000001" w:csb1="00000000"/>
  </w:font>
  <w:font w:name="Vegur-Regular">
    <w:altName w:val="Cambria"/>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10F0" w:rsidRDefault="00E310F0" w:rsidP="001D0100">
      <w:pPr>
        <w:spacing w:after="0" w:line="240" w:lineRule="auto"/>
      </w:pPr>
      <w:r>
        <w:separator/>
      </w:r>
    </w:p>
  </w:footnote>
  <w:footnote w:type="continuationSeparator" w:id="0">
    <w:p w:rsidR="00E310F0" w:rsidRDefault="00E310F0" w:rsidP="001D0100">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1D0100" w:rsidRDefault="007D2B3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16272429" o:spid="_x0000_s2050" type="#_x0000_t75" style="position:absolute;margin-left:0;margin-top:0;width:1282.7pt;height:924.65pt;z-index:-251657216;mso-position-horizontal:center;mso-position-horizontal-relative:margin;mso-position-vertical:center;mso-position-vertical-relative:margin" o:allowincell="f">
          <v:imagedata r:id="rId1" o:title="BG"/>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1D0100" w:rsidRDefault="007D2B3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16272430" o:spid="_x0000_s2051" type="#_x0000_t75" style="position:absolute;margin-left:0;margin-top:0;width:1282.7pt;height:924.65pt;z-index:-251656192;mso-position-horizontal:center;mso-position-horizontal-relative:margin;mso-position-vertical:center;mso-position-vertical-relative:margin" o:allowincell="f">
          <v:imagedata r:id="rId1" o:title="BG"/>
          <w10:wrap anchorx="margin" anchory="margin"/>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1D0100" w:rsidRDefault="007D2B3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16272428" o:spid="_x0000_s2049" type="#_x0000_t75" style="position:absolute;margin-left:0;margin-top:0;width:1282.7pt;height:924.65pt;z-index:-251658240;mso-position-horizontal:center;mso-position-horizontal-relative:margin;mso-position-vertical:center;mso-position-vertical-relative:margin" o:allowincell="f">
          <v:imagedata r:id="rId1" o:title="BG"/>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1A6C46"/>
    <w:multiLevelType w:val="hybridMultilevel"/>
    <w:tmpl w:val="9DB01104"/>
    <w:lvl w:ilvl="0" w:tplc="52E6D92A">
      <w:numFmt w:val="bullet"/>
      <w:lvlText w:val="-"/>
      <w:lvlJc w:val="left"/>
      <w:pPr>
        <w:ind w:left="360" w:hanging="360"/>
      </w:pPr>
      <w:rPr>
        <w:rFonts w:ascii="Calibri" w:eastAsia="Times New Roman" w:hAnsi="Calibri" w:cstheme="minorHAns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nsid w:val="2E8F6028"/>
    <w:multiLevelType w:val="hybridMultilevel"/>
    <w:tmpl w:val="9A96FFC2"/>
    <w:lvl w:ilvl="0" w:tplc="E66449C0">
      <w:numFmt w:val="bullet"/>
      <w:lvlText w:val="-"/>
      <w:lvlJc w:val="left"/>
      <w:pPr>
        <w:ind w:left="720" w:hanging="360"/>
      </w:pPr>
      <w:rPr>
        <w:rFonts w:ascii="Calibri" w:eastAsia="Times New Roman" w:hAnsi="Calibri"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311935F4"/>
    <w:multiLevelType w:val="hybridMultilevel"/>
    <w:tmpl w:val="CCF2E26A"/>
    <w:lvl w:ilvl="0" w:tplc="08090005">
      <w:start w:val="1"/>
      <w:numFmt w:val="bullet"/>
      <w:lvlText w:val=""/>
      <w:lvlJc w:val="left"/>
      <w:pPr>
        <w:ind w:left="2160" w:hanging="360"/>
      </w:pPr>
      <w:rPr>
        <w:rFonts w:ascii="Wingdings" w:hAnsi="Wingdings"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
    <w:nsid w:val="3479488E"/>
    <w:multiLevelType w:val="multilevel"/>
    <w:tmpl w:val="87403434"/>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
    <w:nsid w:val="40554C49"/>
    <w:multiLevelType w:val="multilevel"/>
    <w:tmpl w:val="C3947C5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5">
    <w:nsid w:val="4F06605E"/>
    <w:multiLevelType w:val="multilevel"/>
    <w:tmpl w:val="639E00D4"/>
    <w:lvl w:ilvl="0">
      <w:start w:val="1"/>
      <w:numFmt w:val="bullet"/>
      <w:lvlText w:val="●"/>
      <w:lvlJc w:val="left"/>
      <w:pPr>
        <w:ind w:left="360" w:firstLine="0"/>
      </w:pPr>
      <w:rPr>
        <w:rFonts w:ascii="Arial" w:eastAsia="Arial" w:hAnsi="Arial" w:cs="Arial"/>
      </w:r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6">
    <w:nsid w:val="69896847"/>
    <w:multiLevelType w:val="multilevel"/>
    <w:tmpl w:val="5F3AD26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7">
    <w:nsid w:val="6F0E44C6"/>
    <w:multiLevelType w:val="hybridMultilevel"/>
    <w:tmpl w:val="7ED0653C"/>
    <w:lvl w:ilvl="0" w:tplc="08090005">
      <w:start w:val="1"/>
      <w:numFmt w:val="bullet"/>
      <w:lvlText w:val=""/>
      <w:lvlJc w:val="left"/>
      <w:pPr>
        <w:ind w:left="1494" w:hanging="360"/>
      </w:pPr>
      <w:rPr>
        <w:rFonts w:ascii="Wingdings" w:hAnsi="Wingdings" w:hint="default"/>
      </w:rPr>
    </w:lvl>
    <w:lvl w:ilvl="1" w:tplc="08090003">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8">
    <w:nsid w:val="70A124DC"/>
    <w:multiLevelType w:val="hybridMultilevel"/>
    <w:tmpl w:val="366E95BC"/>
    <w:lvl w:ilvl="0" w:tplc="C620373A">
      <w:numFmt w:val="bullet"/>
      <w:lvlText w:val="-"/>
      <w:lvlJc w:val="left"/>
      <w:pPr>
        <w:ind w:left="720" w:hanging="360"/>
      </w:pPr>
      <w:rPr>
        <w:rFonts w:ascii="Calibri" w:eastAsia="Times New Roman" w:hAnsi="Calibri"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7BE14B88"/>
    <w:multiLevelType w:val="multilevel"/>
    <w:tmpl w:val="AEBE2994"/>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0">
    <w:nsid w:val="7C1E608F"/>
    <w:multiLevelType w:val="multilevel"/>
    <w:tmpl w:val="132AB060"/>
    <w:lvl w:ilvl="0">
      <w:start w:val="1"/>
      <w:numFmt w:val="bullet"/>
      <w:lvlText w:val="▪"/>
      <w:lvlJc w:val="left"/>
      <w:pPr>
        <w:ind w:left="360" w:firstLine="0"/>
      </w:pPr>
      <w:rPr>
        <w:rFonts w:ascii="Arial" w:eastAsia="Arial" w:hAnsi="Arial" w:cs="Arial"/>
      </w:r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num w:numId="1">
    <w:abstractNumId w:val="7"/>
  </w:num>
  <w:num w:numId="2">
    <w:abstractNumId w:val="8"/>
  </w:num>
  <w:num w:numId="3">
    <w:abstractNumId w:val="1"/>
  </w:num>
  <w:num w:numId="4">
    <w:abstractNumId w:val="0"/>
  </w:num>
  <w:num w:numId="5">
    <w:abstractNumId w:val="2"/>
  </w:num>
  <w:num w:numId="6">
    <w:abstractNumId w:val="5"/>
  </w:num>
  <w:num w:numId="7">
    <w:abstractNumId w:val="10"/>
  </w:num>
  <w:num w:numId="8">
    <w:abstractNumId w:val="9"/>
  </w:num>
  <w:num w:numId="9">
    <w:abstractNumId w:val="4"/>
  </w:num>
  <w:num w:numId="10">
    <w:abstractNumId w:val="3"/>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drawingGridHorizontalSpacing w:val="110"/>
  <w:displayHorizontalDrawingGridEvery w:val="2"/>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0100"/>
    <w:rsid w:val="000020AB"/>
    <w:rsid w:val="00014F4D"/>
    <w:rsid w:val="00024FC6"/>
    <w:rsid w:val="000661CF"/>
    <w:rsid w:val="00075767"/>
    <w:rsid w:val="000B1518"/>
    <w:rsid w:val="000E2AB3"/>
    <w:rsid w:val="000E4A56"/>
    <w:rsid w:val="000F5BC2"/>
    <w:rsid w:val="000F6104"/>
    <w:rsid w:val="00101429"/>
    <w:rsid w:val="00104504"/>
    <w:rsid w:val="00106D4C"/>
    <w:rsid w:val="00114010"/>
    <w:rsid w:val="001143AD"/>
    <w:rsid w:val="00124440"/>
    <w:rsid w:val="00131263"/>
    <w:rsid w:val="00131E13"/>
    <w:rsid w:val="00133203"/>
    <w:rsid w:val="00150751"/>
    <w:rsid w:val="00166622"/>
    <w:rsid w:val="00171C3A"/>
    <w:rsid w:val="00172CB9"/>
    <w:rsid w:val="001A0BF2"/>
    <w:rsid w:val="001A5F03"/>
    <w:rsid w:val="001D0100"/>
    <w:rsid w:val="001D6247"/>
    <w:rsid w:val="001E7FE6"/>
    <w:rsid w:val="001F24B1"/>
    <w:rsid w:val="001F5268"/>
    <w:rsid w:val="00212EEE"/>
    <w:rsid w:val="002149DA"/>
    <w:rsid w:val="00231061"/>
    <w:rsid w:val="00256C10"/>
    <w:rsid w:val="00257F90"/>
    <w:rsid w:val="00261156"/>
    <w:rsid w:val="00263D0F"/>
    <w:rsid w:val="002A4145"/>
    <w:rsid w:val="002A55AA"/>
    <w:rsid w:val="002A7F65"/>
    <w:rsid w:val="002B2F28"/>
    <w:rsid w:val="00300592"/>
    <w:rsid w:val="00300EBF"/>
    <w:rsid w:val="00303049"/>
    <w:rsid w:val="00312655"/>
    <w:rsid w:val="003146E1"/>
    <w:rsid w:val="00320D32"/>
    <w:rsid w:val="00322EE8"/>
    <w:rsid w:val="003377F9"/>
    <w:rsid w:val="00341905"/>
    <w:rsid w:val="003601F0"/>
    <w:rsid w:val="003752E4"/>
    <w:rsid w:val="00390D33"/>
    <w:rsid w:val="003B1F98"/>
    <w:rsid w:val="003B2B8A"/>
    <w:rsid w:val="003E529E"/>
    <w:rsid w:val="00416867"/>
    <w:rsid w:val="00443BBC"/>
    <w:rsid w:val="004472A8"/>
    <w:rsid w:val="00450369"/>
    <w:rsid w:val="00473A8C"/>
    <w:rsid w:val="00481066"/>
    <w:rsid w:val="0049407D"/>
    <w:rsid w:val="004941E7"/>
    <w:rsid w:val="00494824"/>
    <w:rsid w:val="004A2BE5"/>
    <w:rsid w:val="004A68CD"/>
    <w:rsid w:val="004A7D2B"/>
    <w:rsid w:val="004B03D6"/>
    <w:rsid w:val="004B0C81"/>
    <w:rsid w:val="004B6C73"/>
    <w:rsid w:val="004B7B93"/>
    <w:rsid w:val="004C4BD2"/>
    <w:rsid w:val="004D4C5B"/>
    <w:rsid w:val="004E6F63"/>
    <w:rsid w:val="004F17CA"/>
    <w:rsid w:val="004F50A6"/>
    <w:rsid w:val="0050387B"/>
    <w:rsid w:val="0051791A"/>
    <w:rsid w:val="00517F0C"/>
    <w:rsid w:val="00526E0E"/>
    <w:rsid w:val="00531422"/>
    <w:rsid w:val="005449FD"/>
    <w:rsid w:val="00553287"/>
    <w:rsid w:val="0055704E"/>
    <w:rsid w:val="005828EB"/>
    <w:rsid w:val="00597E20"/>
    <w:rsid w:val="005A6377"/>
    <w:rsid w:val="005F2E3B"/>
    <w:rsid w:val="005F38A3"/>
    <w:rsid w:val="005F43DF"/>
    <w:rsid w:val="0060750B"/>
    <w:rsid w:val="00610781"/>
    <w:rsid w:val="00617F2B"/>
    <w:rsid w:val="00626CF5"/>
    <w:rsid w:val="00630BB9"/>
    <w:rsid w:val="0063756D"/>
    <w:rsid w:val="00642141"/>
    <w:rsid w:val="006424C8"/>
    <w:rsid w:val="00645EDB"/>
    <w:rsid w:val="00646406"/>
    <w:rsid w:val="00665886"/>
    <w:rsid w:val="00672B02"/>
    <w:rsid w:val="00682BE7"/>
    <w:rsid w:val="006A1496"/>
    <w:rsid w:val="006A4FAB"/>
    <w:rsid w:val="006B735C"/>
    <w:rsid w:val="006F3DE2"/>
    <w:rsid w:val="00717333"/>
    <w:rsid w:val="00727D2D"/>
    <w:rsid w:val="00734CB8"/>
    <w:rsid w:val="00737811"/>
    <w:rsid w:val="007457C7"/>
    <w:rsid w:val="00770241"/>
    <w:rsid w:val="00770B31"/>
    <w:rsid w:val="007B3562"/>
    <w:rsid w:val="007B4724"/>
    <w:rsid w:val="007C2531"/>
    <w:rsid w:val="007C60FF"/>
    <w:rsid w:val="007D12C8"/>
    <w:rsid w:val="007D2B32"/>
    <w:rsid w:val="007E66A8"/>
    <w:rsid w:val="00820847"/>
    <w:rsid w:val="00830752"/>
    <w:rsid w:val="0083131E"/>
    <w:rsid w:val="00831C59"/>
    <w:rsid w:val="00860BD6"/>
    <w:rsid w:val="00862D72"/>
    <w:rsid w:val="00867F6B"/>
    <w:rsid w:val="00872E2E"/>
    <w:rsid w:val="008A3DC3"/>
    <w:rsid w:val="008B1F6E"/>
    <w:rsid w:val="008B4497"/>
    <w:rsid w:val="008C3D25"/>
    <w:rsid w:val="008C7C29"/>
    <w:rsid w:val="008D0333"/>
    <w:rsid w:val="008D1506"/>
    <w:rsid w:val="008E3D7F"/>
    <w:rsid w:val="008F6B5E"/>
    <w:rsid w:val="009070CF"/>
    <w:rsid w:val="009158E0"/>
    <w:rsid w:val="00941238"/>
    <w:rsid w:val="00961077"/>
    <w:rsid w:val="009666AD"/>
    <w:rsid w:val="00987509"/>
    <w:rsid w:val="00994B70"/>
    <w:rsid w:val="009951F2"/>
    <w:rsid w:val="009A4C3E"/>
    <w:rsid w:val="009A6283"/>
    <w:rsid w:val="009B2129"/>
    <w:rsid w:val="009B68D6"/>
    <w:rsid w:val="009C18B4"/>
    <w:rsid w:val="009C7D35"/>
    <w:rsid w:val="009F72B6"/>
    <w:rsid w:val="00A128D6"/>
    <w:rsid w:val="00A265BE"/>
    <w:rsid w:val="00A6376D"/>
    <w:rsid w:val="00A70431"/>
    <w:rsid w:val="00A73D44"/>
    <w:rsid w:val="00A8214C"/>
    <w:rsid w:val="00A8517D"/>
    <w:rsid w:val="00AA0562"/>
    <w:rsid w:val="00AA4FA6"/>
    <w:rsid w:val="00AB4412"/>
    <w:rsid w:val="00AC3B8F"/>
    <w:rsid w:val="00AD11A9"/>
    <w:rsid w:val="00AD7785"/>
    <w:rsid w:val="00AE03DB"/>
    <w:rsid w:val="00AE449E"/>
    <w:rsid w:val="00AF4332"/>
    <w:rsid w:val="00AF468B"/>
    <w:rsid w:val="00B00E21"/>
    <w:rsid w:val="00B11184"/>
    <w:rsid w:val="00B26D45"/>
    <w:rsid w:val="00B33BE3"/>
    <w:rsid w:val="00B516FF"/>
    <w:rsid w:val="00B66131"/>
    <w:rsid w:val="00B734B8"/>
    <w:rsid w:val="00BA007E"/>
    <w:rsid w:val="00BB0569"/>
    <w:rsid w:val="00BB3490"/>
    <w:rsid w:val="00BB5AC9"/>
    <w:rsid w:val="00BC2B29"/>
    <w:rsid w:val="00BC6EAB"/>
    <w:rsid w:val="00BF6C4C"/>
    <w:rsid w:val="00C03E84"/>
    <w:rsid w:val="00C07484"/>
    <w:rsid w:val="00C24F93"/>
    <w:rsid w:val="00C25C17"/>
    <w:rsid w:val="00C461F4"/>
    <w:rsid w:val="00C615E6"/>
    <w:rsid w:val="00C721A5"/>
    <w:rsid w:val="00C94EC4"/>
    <w:rsid w:val="00CA4076"/>
    <w:rsid w:val="00CB0B28"/>
    <w:rsid w:val="00CB259E"/>
    <w:rsid w:val="00CD22A9"/>
    <w:rsid w:val="00CD2E28"/>
    <w:rsid w:val="00D17130"/>
    <w:rsid w:val="00D249EB"/>
    <w:rsid w:val="00D25FC6"/>
    <w:rsid w:val="00D30F0E"/>
    <w:rsid w:val="00D30F68"/>
    <w:rsid w:val="00D46681"/>
    <w:rsid w:val="00D765CE"/>
    <w:rsid w:val="00D84643"/>
    <w:rsid w:val="00D867E8"/>
    <w:rsid w:val="00DA46C8"/>
    <w:rsid w:val="00DA5642"/>
    <w:rsid w:val="00DA623C"/>
    <w:rsid w:val="00DB4F89"/>
    <w:rsid w:val="00DB5FF5"/>
    <w:rsid w:val="00DB605C"/>
    <w:rsid w:val="00DC2F7C"/>
    <w:rsid w:val="00DD0474"/>
    <w:rsid w:val="00DE0F68"/>
    <w:rsid w:val="00DE0FCF"/>
    <w:rsid w:val="00DF33E5"/>
    <w:rsid w:val="00E05ED8"/>
    <w:rsid w:val="00E1056E"/>
    <w:rsid w:val="00E21257"/>
    <w:rsid w:val="00E22845"/>
    <w:rsid w:val="00E310F0"/>
    <w:rsid w:val="00E3507D"/>
    <w:rsid w:val="00E42F85"/>
    <w:rsid w:val="00EA1C54"/>
    <w:rsid w:val="00EB54BA"/>
    <w:rsid w:val="00F0738F"/>
    <w:rsid w:val="00F16CC5"/>
    <w:rsid w:val="00F2738E"/>
    <w:rsid w:val="00F30605"/>
    <w:rsid w:val="00F45C2E"/>
    <w:rsid w:val="00F55DA3"/>
    <w:rsid w:val="00F56DC4"/>
    <w:rsid w:val="00F60809"/>
    <w:rsid w:val="00F65746"/>
    <w:rsid w:val="00FA0BA3"/>
    <w:rsid w:val="00FB1593"/>
    <w:rsid w:val="00FD5B0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7B356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A265B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B26D45"/>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1D0100"/>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1D0100"/>
  </w:style>
  <w:style w:type="paragraph" w:styleId="Footer">
    <w:name w:val="footer"/>
    <w:basedOn w:val="Normal"/>
    <w:link w:val="FooterChar"/>
    <w:uiPriority w:val="99"/>
    <w:unhideWhenUsed/>
    <w:rsid w:val="001D0100"/>
    <w:pPr>
      <w:tabs>
        <w:tab w:val="center" w:pos="4513"/>
        <w:tab w:val="right" w:pos="9026"/>
      </w:tabs>
      <w:spacing w:after="0" w:line="240" w:lineRule="auto"/>
    </w:pPr>
  </w:style>
  <w:style w:type="character" w:customStyle="1" w:styleId="FooterChar">
    <w:name w:val="Footer Char"/>
    <w:basedOn w:val="DefaultParagraphFont"/>
    <w:link w:val="Footer"/>
    <w:uiPriority w:val="99"/>
    <w:rsid w:val="001D0100"/>
  </w:style>
  <w:style w:type="paragraph" w:styleId="BalloonText">
    <w:name w:val="Balloon Text"/>
    <w:basedOn w:val="Normal"/>
    <w:link w:val="BalloonTextChar"/>
    <w:uiPriority w:val="99"/>
    <w:semiHidden/>
    <w:unhideWhenUsed/>
    <w:rsid w:val="00473A8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3A8C"/>
    <w:rPr>
      <w:rFonts w:ascii="Tahoma" w:hAnsi="Tahoma" w:cs="Tahoma"/>
      <w:sz w:val="16"/>
      <w:szCs w:val="16"/>
    </w:rPr>
  </w:style>
  <w:style w:type="character" w:customStyle="1" w:styleId="Heading1Char">
    <w:name w:val="Heading 1 Char"/>
    <w:basedOn w:val="DefaultParagraphFont"/>
    <w:link w:val="Heading1"/>
    <w:uiPriority w:val="9"/>
    <w:rsid w:val="007B3562"/>
    <w:rPr>
      <w:rFonts w:ascii="Times New Roman" w:eastAsia="Times New Roman" w:hAnsi="Times New Roman" w:cs="Times New Roman"/>
      <w:b/>
      <w:bCs/>
      <w:kern w:val="36"/>
      <w:sz w:val="48"/>
      <w:szCs w:val="48"/>
      <w:lang w:eastAsia="en-GB"/>
    </w:rPr>
  </w:style>
  <w:style w:type="character" w:styleId="Hyperlink">
    <w:name w:val="Hyperlink"/>
    <w:basedOn w:val="DefaultParagraphFont"/>
    <w:uiPriority w:val="99"/>
    <w:unhideWhenUsed/>
    <w:rsid w:val="007B3562"/>
    <w:rPr>
      <w:color w:val="0000FF"/>
      <w:u w:val="single"/>
    </w:rPr>
  </w:style>
  <w:style w:type="paragraph" w:styleId="ListParagraph">
    <w:name w:val="List Paragraph"/>
    <w:basedOn w:val="Normal"/>
    <w:uiPriority w:val="34"/>
    <w:qFormat/>
    <w:rsid w:val="007B3562"/>
    <w:pPr>
      <w:ind w:left="720"/>
      <w:contextualSpacing/>
    </w:pPr>
  </w:style>
  <w:style w:type="paragraph" w:customStyle="1" w:styleId="Normal1">
    <w:name w:val="Normal1"/>
    <w:rsid w:val="007B3562"/>
    <w:pPr>
      <w:spacing w:after="0"/>
    </w:pPr>
    <w:rPr>
      <w:rFonts w:ascii="Arial" w:eastAsia="Arial" w:hAnsi="Arial" w:cs="Arial"/>
      <w:color w:val="000000"/>
    </w:rPr>
  </w:style>
  <w:style w:type="paragraph" w:styleId="NoSpacing">
    <w:name w:val="No Spacing"/>
    <w:uiPriority w:val="1"/>
    <w:qFormat/>
    <w:rsid w:val="004A2BE5"/>
    <w:pPr>
      <w:widowControl w:val="0"/>
      <w:spacing w:after="0" w:line="240" w:lineRule="auto"/>
    </w:pPr>
    <w:rPr>
      <w:rFonts w:ascii="Calibri" w:eastAsia="Calibri" w:hAnsi="Calibri" w:cs="Calibri"/>
      <w:color w:val="000000"/>
      <w:szCs w:val="20"/>
    </w:rPr>
  </w:style>
  <w:style w:type="character" w:customStyle="1" w:styleId="Heading3Char">
    <w:name w:val="Heading 3 Char"/>
    <w:basedOn w:val="DefaultParagraphFont"/>
    <w:link w:val="Heading3"/>
    <w:uiPriority w:val="9"/>
    <w:semiHidden/>
    <w:rsid w:val="00B26D45"/>
    <w:rPr>
      <w:rFonts w:asciiTheme="majorHAnsi" w:eastAsiaTheme="majorEastAsia" w:hAnsiTheme="majorHAnsi" w:cstheme="majorBidi"/>
      <w:color w:val="243F60" w:themeColor="accent1" w:themeShade="7F"/>
      <w:sz w:val="24"/>
      <w:szCs w:val="24"/>
    </w:rPr>
  </w:style>
  <w:style w:type="character" w:customStyle="1" w:styleId="Heading2Char">
    <w:name w:val="Heading 2 Char"/>
    <w:basedOn w:val="DefaultParagraphFont"/>
    <w:link w:val="Heading2"/>
    <w:uiPriority w:val="9"/>
    <w:semiHidden/>
    <w:rsid w:val="00A265BE"/>
    <w:rPr>
      <w:rFonts w:asciiTheme="majorHAnsi" w:eastAsiaTheme="majorEastAsia" w:hAnsiTheme="majorHAnsi" w:cstheme="majorBidi"/>
      <w:color w:val="365F91" w:themeColor="accent1" w:themeShade="BF"/>
      <w:sz w:val="26"/>
      <w:szCs w:val="2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7B356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A265B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B26D45"/>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1D0100"/>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1D0100"/>
  </w:style>
  <w:style w:type="paragraph" w:styleId="Footer">
    <w:name w:val="footer"/>
    <w:basedOn w:val="Normal"/>
    <w:link w:val="FooterChar"/>
    <w:uiPriority w:val="99"/>
    <w:unhideWhenUsed/>
    <w:rsid w:val="001D0100"/>
    <w:pPr>
      <w:tabs>
        <w:tab w:val="center" w:pos="4513"/>
        <w:tab w:val="right" w:pos="9026"/>
      </w:tabs>
      <w:spacing w:after="0" w:line="240" w:lineRule="auto"/>
    </w:pPr>
  </w:style>
  <w:style w:type="character" w:customStyle="1" w:styleId="FooterChar">
    <w:name w:val="Footer Char"/>
    <w:basedOn w:val="DefaultParagraphFont"/>
    <w:link w:val="Footer"/>
    <w:uiPriority w:val="99"/>
    <w:rsid w:val="001D0100"/>
  </w:style>
  <w:style w:type="paragraph" w:styleId="BalloonText">
    <w:name w:val="Balloon Text"/>
    <w:basedOn w:val="Normal"/>
    <w:link w:val="BalloonTextChar"/>
    <w:uiPriority w:val="99"/>
    <w:semiHidden/>
    <w:unhideWhenUsed/>
    <w:rsid w:val="00473A8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3A8C"/>
    <w:rPr>
      <w:rFonts w:ascii="Tahoma" w:hAnsi="Tahoma" w:cs="Tahoma"/>
      <w:sz w:val="16"/>
      <w:szCs w:val="16"/>
    </w:rPr>
  </w:style>
  <w:style w:type="character" w:customStyle="1" w:styleId="Heading1Char">
    <w:name w:val="Heading 1 Char"/>
    <w:basedOn w:val="DefaultParagraphFont"/>
    <w:link w:val="Heading1"/>
    <w:uiPriority w:val="9"/>
    <w:rsid w:val="007B3562"/>
    <w:rPr>
      <w:rFonts w:ascii="Times New Roman" w:eastAsia="Times New Roman" w:hAnsi="Times New Roman" w:cs="Times New Roman"/>
      <w:b/>
      <w:bCs/>
      <w:kern w:val="36"/>
      <w:sz w:val="48"/>
      <w:szCs w:val="48"/>
      <w:lang w:eastAsia="en-GB"/>
    </w:rPr>
  </w:style>
  <w:style w:type="character" w:styleId="Hyperlink">
    <w:name w:val="Hyperlink"/>
    <w:basedOn w:val="DefaultParagraphFont"/>
    <w:uiPriority w:val="99"/>
    <w:unhideWhenUsed/>
    <w:rsid w:val="007B3562"/>
    <w:rPr>
      <w:color w:val="0000FF"/>
      <w:u w:val="single"/>
    </w:rPr>
  </w:style>
  <w:style w:type="paragraph" w:styleId="ListParagraph">
    <w:name w:val="List Paragraph"/>
    <w:basedOn w:val="Normal"/>
    <w:uiPriority w:val="34"/>
    <w:qFormat/>
    <w:rsid w:val="007B3562"/>
    <w:pPr>
      <w:ind w:left="720"/>
      <w:contextualSpacing/>
    </w:pPr>
  </w:style>
  <w:style w:type="paragraph" w:customStyle="1" w:styleId="Normal1">
    <w:name w:val="Normal1"/>
    <w:rsid w:val="007B3562"/>
    <w:pPr>
      <w:spacing w:after="0"/>
    </w:pPr>
    <w:rPr>
      <w:rFonts w:ascii="Arial" w:eastAsia="Arial" w:hAnsi="Arial" w:cs="Arial"/>
      <w:color w:val="000000"/>
    </w:rPr>
  </w:style>
  <w:style w:type="paragraph" w:styleId="NoSpacing">
    <w:name w:val="No Spacing"/>
    <w:uiPriority w:val="1"/>
    <w:qFormat/>
    <w:rsid w:val="004A2BE5"/>
    <w:pPr>
      <w:widowControl w:val="0"/>
      <w:spacing w:after="0" w:line="240" w:lineRule="auto"/>
    </w:pPr>
    <w:rPr>
      <w:rFonts w:ascii="Calibri" w:eastAsia="Calibri" w:hAnsi="Calibri" w:cs="Calibri"/>
      <w:color w:val="000000"/>
      <w:szCs w:val="20"/>
    </w:rPr>
  </w:style>
  <w:style w:type="character" w:customStyle="1" w:styleId="Heading3Char">
    <w:name w:val="Heading 3 Char"/>
    <w:basedOn w:val="DefaultParagraphFont"/>
    <w:link w:val="Heading3"/>
    <w:uiPriority w:val="9"/>
    <w:semiHidden/>
    <w:rsid w:val="00B26D45"/>
    <w:rPr>
      <w:rFonts w:asciiTheme="majorHAnsi" w:eastAsiaTheme="majorEastAsia" w:hAnsiTheme="majorHAnsi" w:cstheme="majorBidi"/>
      <w:color w:val="243F60" w:themeColor="accent1" w:themeShade="7F"/>
      <w:sz w:val="24"/>
      <w:szCs w:val="24"/>
    </w:rPr>
  </w:style>
  <w:style w:type="character" w:customStyle="1" w:styleId="Heading2Char">
    <w:name w:val="Heading 2 Char"/>
    <w:basedOn w:val="DefaultParagraphFont"/>
    <w:link w:val="Heading2"/>
    <w:uiPriority w:val="9"/>
    <w:semiHidden/>
    <w:rsid w:val="00A265BE"/>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71488">
      <w:bodyDiv w:val="1"/>
      <w:marLeft w:val="0"/>
      <w:marRight w:val="0"/>
      <w:marTop w:val="0"/>
      <w:marBottom w:val="0"/>
      <w:divBdr>
        <w:top w:val="none" w:sz="0" w:space="0" w:color="auto"/>
        <w:left w:val="none" w:sz="0" w:space="0" w:color="auto"/>
        <w:bottom w:val="none" w:sz="0" w:space="0" w:color="auto"/>
        <w:right w:val="none" w:sz="0" w:space="0" w:color="auto"/>
      </w:divBdr>
    </w:div>
    <w:div w:id="183252010">
      <w:bodyDiv w:val="1"/>
      <w:marLeft w:val="0"/>
      <w:marRight w:val="0"/>
      <w:marTop w:val="0"/>
      <w:marBottom w:val="0"/>
      <w:divBdr>
        <w:top w:val="none" w:sz="0" w:space="0" w:color="auto"/>
        <w:left w:val="none" w:sz="0" w:space="0" w:color="auto"/>
        <w:bottom w:val="none" w:sz="0" w:space="0" w:color="auto"/>
        <w:right w:val="none" w:sz="0" w:space="0" w:color="auto"/>
      </w:divBdr>
      <w:divsChild>
        <w:div w:id="776631900">
          <w:marLeft w:val="0"/>
          <w:marRight w:val="0"/>
          <w:marTop w:val="0"/>
          <w:marBottom w:val="0"/>
          <w:divBdr>
            <w:top w:val="none" w:sz="0" w:space="0" w:color="auto"/>
            <w:left w:val="none" w:sz="0" w:space="0" w:color="auto"/>
            <w:bottom w:val="none" w:sz="0" w:space="0" w:color="auto"/>
            <w:right w:val="none" w:sz="0" w:space="0" w:color="auto"/>
          </w:divBdr>
        </w:div>
        <w:div w:id="1671786064">
          <w:marLeft w:val="0"/>
          <w:marRight w:val="0"/>
          <w:marTop w:val="0"/>
          <w:marBottom w:val="0"/>
          <w:divBdr>
            <w:top w:val="none" w:sz="0" w:space="0" w:color="auto"/>
            <w:left w:val="none" w:sz="0" w:space="0" w:color="auto"/>
            <w:bottom w:val="none" w:sz="0" w:space="0" w:color="auto"/>
            <w:right w:val="none" w:sz="0" w:space="0" w:color="auto"/>
          </w:divBdr>
        </w:div>
      </w:divsChild>
    </w:div>
    <w:div w:id="281039118">
      <w:bodyDiv w:val="1"/>
      <w:marLeft w:val="0"/>
      <w:marRight w:val="0"/>
      <w:marTop w:val="0"/>
      <w:marBottom w:val="0"/>
      <w:divBdr>
        <w:top w:val="none" w:sz="0" w:space="0" w:color="auto"/>
        <w:left w:val="none" w:sz="0" w:space="0" w:color="auto"/>
        <w:bottom w:val="none" w:sz="0" w:space="0" w:color="auto"/>
        <w:right w:val="none" w:sz="0" w:space="0" w:color="auto"/>
      </w:divBdr>
    </w:div>
    <w:div w:id="414058325">
      <w:bodyDiv w:val="1"/>
      <w:marLeft w:val="0"/>
      <w:marRight w:val="0"/>
      <w:marTop w:val="0"/>
      <w:marBottom w:val="0"/>
      <w:divBdr>
        <w:top w:val="none" w:sz="0" w:space="0" w:color="auto"/>
        <w:left w:val="none" w:sz="0" w:space="0" w:color="auto"/>
        <w:bottom w:val="none" w:sz="0" w:space="0" w:color="auto"/>
        <w:right w:val="none" w:sz="0" w:space="0" w:color="auto"/>
      </w:divBdr>
    </w:div>
    <w:div w:id="491026607">
      <w:bodyDiv w:val="1"/>
      <w:marLeft w:val="0"/>
      <w:marRight w:val="0"/>
      <w:marTop w:val="0"/>
      <w:marBottom w:val="0"/>
      <w:divBdr>
        <w:top w:val="none" w:sz="0" w:space="0" w:color="auto"/>
        <w:left w:val="none" w:sz="0" w:space="0" w:color="auto"/>
        <w:bottom w:val="none" w:sz="0" w:space="0" w:color="auto"/>
        <w:right w:val="none" w:sz="0" w:space="0" w:color="auto"/>
      </w:divBdr>
    </w:div>
    <w:div w:id="801073575">
      <w:bodyDiv w:val="1"/>
      <w:marLeft w:val="0"/>
      <w:marRight w:val="0"/>
      <w:marTop w:val="0"/>
      <w:marBottom w:val="0"/>
      <w:divBdr>
        <w:top w:val="none" w:sz="0" w:space="0" w:color="auto"/>
        <w:left w:val="none" w:sz="0" w:space="0" w:color="auto"/>
        <w:bottom w:val="none" w:sz="0" w:space="0" w:color="auto"/>
        <w:right w:val="none" w:sz="0" w:space="0" w:color="auto"/>
      </w:divBdr>
    </w:div>
    <w:div w:id="951983626">
      <w:bodyDiv w:val="1"/>
      <w:marLeft w:val="0"/>
      <w:marRight w:val="0"/>
      <w:marTop w:val="0"/>
      <w:marBottom w:val="0"/>
      <w:divBdr>
        <w:top w:val="none" w:sz="0" w:space="0" w:color="auto"/>
        <w:left w:val="none" w:sz="0" w:space="0" w:color="auto"/>
        <w:bottom w:val="none" w:sz="0" w:space="0" w:color="auto"/>
        <w:right w:val="none" w:sz="0" w:space="0" w:color="auto"/>
      </w:divBdr>
    </w:div>
    <w:div w:id="1845582009">
      <w:bodyDiv w:val="1"/>
      <w:marLeft w:val="0"/>
      <w:marRight w:val="0"/>
      <w:marTop w:val="0"/>
      <w:marBottom w:val="0"/>
      <w:divBdr>
        <w:top w:val="none" w:sz="0" w:space="0" w:color="auto"/>
        <w:left w:val="none" w:sz="0" w:space="0" w:color="auto"/>
        <w:bottom w:val="none" w:sz="0" w:space="0" w:color="auto"/>
        <w:right w:val="none" w:sz="0" w:space="0" w:color="auto"/>
      </w:divBdr>
    </w:div>
    <w:div w:id="1848860392">
      <w:bodyDiv w:val="1"/>
      <w:marLeft w:val="0"/>
      <w:marRight w:val="0"/>
      <w:marTop w:val="0"/>
      <w:marBottom w:val="0"/>
      <w:divBdr>
        <w:top w:val="none" w:sz="0" w:space="0" w:color="auto"/>
        <w:left w:val="none" w:sz="0" w:space="0" w:color="auto"/>
        <w:bottom w:val="none" w:sz="0" w:space="0" w:color="auto"/>
        <w:right w:val="none" w:sz="0" w:space="0" w:color="auto"/>
      </w:divBdr>
    </w:div>
    <w:div w:id="1852066896">
      <w:bodyDiv w:val="1"/>
      <w:marLeft w:val="0"/>
      <w:marRight w:val="0"/>
      <w:marTop w:val="0"/>
      <w:marBottom w:val="0"/>
      <w:divBdr>
        <w:top w:val="none" w:sz="0" w:space="0" w:color="auto"/>
        <w:left w:val="none" w:sz="0" w:space="0" w:color="auto"/>
        <w:bottom w:val="none" w:sz="0" w:space="0" w:color="auto"/>
        <w:right w:val="none" w:sz="0" w:space="0" w:color="auto"/>
      </w:divBdr>
    </w:div>
    <w:div w:id="1867983133">
      <w:bodyDiv w:val="1"/>
      <w:marLeft w:val="0"/>
      <w:marRight w:val="0"/>
      <w:marTop w:val="0"/>
      <w:marBottom w:val="0"/>
      <w:divBdr>
        <w:top w:val="none" w:sz="0" w:space="0" w:color="auto"/>
        <w:left w:val="none" w:sz="0" w:space="0" w:color="auto"/>
        <w:bottom w:val="none" w:sz="0" w:space="0" w:color="auto"/>
        <w:right w:val="none" w:sz="0" w:space="0" w:color="auto"/>
      </w:divBdr>
    </w:div>
    <w:div w:id="1999381316">
      <w:bodyDiv w:val="1"/>
      <w:marLeft w:val="0"/>
      <w:marRight w:val="0"/>
      <w:marTop w:val="0"/>
      <w:marBottom w:val="0"/>
      <w:divBdr>
        <w:top w:val="none" w:sz="0" w:space="0" w:color="auto"/>
        <w:left w:val="none" w:sz="0" w:space="0" w:color="auto"/>
        <w:bottom w:val="none" w:sz="0" w:space="0" w:color="auto"/>
        <w:right w:val="none" w:sz="0" w:space="0" w:color="auto"/>
      </w:divBdr>
    </w:div>
    <w:div w:id="2080976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hyperlink" Target="http://www.rackspace.co.uk/" TargetMode="External"/><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yperlink" Target="http://www.rackspace.co.uk/about-us/security" TargetMode="External"/><Relationship Id="rId34" Type="http://schemas.openxmlformats.org/officeDocument/2006/relationships/hyperlink" Target="mailto:info@eylog.co.uk" TargetMode="External"/><Relationship Id="rId35" Type="http://schemas.openxmlformats.org/officeDocument/2006/relationships/hyperlink" Target="https://www.eylog.co.uk/" TargetMode="External"/><Relationship Id="rId36" Type="http://schemas.openxmlformats.org/officeDocument/2006/relationships/hyperlink" Target="mailto:info@eylog.co.uk" TargetMode="External"/><Relationship Id="rId10" Type="http://schemas.openxmlformats.org/officeDocument/2006/relationships/hyperlink" Target="http://www.google.co.uk/chrome"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37" Type="http://schemas.openxmlformats.org/officeDocument/2006/relationships/hyperlink" Target="https://www.eylog.co.uk/" TargetMode="External"/><Relationship Id="rId38" Type="http://schemas.openxmlformats.org/officeDocument/2006/relationships/header" Target="header1.xml"/><Relationship Id="rId39" Type="http://schemas.openxmlformats.org/officeDocument/2006/relationships/header" Target="header2.xml"/><Relationship Id="rId40" Type="http://schemas.openxmlformats.org/officeDocument/2006/relationships/header" Target="header3.xml"/><Relationship Id="rId41" Type="http://schemas.openxmlformats.org/officeDocument/2006/relationships/fontTable" Target="fontTable.xml"/><Relationship Id="rId4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_rels/header2.xml.rels><?xml version="1.0" encoding="UTF-8" standalone="yes"?>
<Relationships xmlns="http://schemas.openxmlformats.org/package/2006/relationships"><Relationship Id="rId1" Type="http://schemas.openxmlformats.org/officeDocument/2006/relationships/image" Target="media/image24.png"/></Relationships>
</file>

<file path=word/_rels/header3.xml.rels><?xml version="1.0" encoding="UTF-8" standalone="yes"?>
<Relationships xmlns="http://schemas.openxmlformats.org/package/2006/relationships"><Relationship Id="rId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FC4E454-75DF-B544-97D3-605A6230F3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3530</Words>
  <Characters>20127</Characters>
  <Application>Microsoft Macintosh Word</Application>
  <DocSecurity>4</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Cranfield School Of Management</Company>
  <LinksUpToDate>false</LinksUpToDate>
  <CharactersWithSpaces>23610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chawlarachit</dc:creator>
  <cp:lastModifiedBy>Nursery</cp:lastModifiedBy>
  <cp:revision>2</cp:revision>
  <cp:lastPrinted>2015-05-27T10:45:00Z</cp:lastPrinted>
  <dcterms:created xsi:type="dcterms:W3CDTF">2015-09-29T09:57:00Z</dcterms:created>
  <dcterms:modified xsi:type="dcterms:W3CDTF">2015-09-29T09:57:00Z</dcterms:modified>
</cp:coreProperties>
</file>